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0FBB" w14:textId="77777777" w:rsidR="00664BCA" w:rsidRPr="00E860B2" w:rsidRDefault="00664BCA" w:rsidP="00A718BE">
      <w:pPr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2"/>
          <w:lang w:val="pt-BR" w:eastAsia="pt-BR"/>
        </w:rPr>
      </w:pPr>
      <w:r w:rsidRPr="00E860B2">
        <w:rPr>
          <w:rFonts w:ascii="Times New Roman" w:eastAsia="Times New Roman" w:hAnsi="Times New Roman" w:cs="Times New Roman"/>
          <w:b/>
          <w:snapToGrid w:val="0"/>
          <w:sz w:val="24"/>
          <w:szCs w:val="22"/>
          <w:lang w:val="pt-BR" w:eastAsia="pt-BR"/>
        </w:rPr>
        <w:t>TERMO DE DECLARAÇÃO</w:t>
      </w:r>
    </w:p>
    <w:p w14:paraId="5F0D4057" w14:textId="77777777" w:rsidR="00E860B2" w:rsidRPr="00CF75A1" w:rsidRDefault="00E860B2" w:rsidP="00A718BE">
      <w:pPr>
        <w:jc w:val="center"/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pPr>
    </w:p>
    <w:p w14:paraId="1A6A276B" w14:textId="77777777" w:rsidR="00664BCA" w:rsidRPr="00CF75A1" w:rsidRDefault="00664BCA" w:rsidP="0037246E">
      <w:pPr>
        <w:jc w:val="both"/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pPr>
    </w:p>
    <w:p w14:paraId="7576F73B" w14:textId="77777777" w:rsidR="00647EC7" w:rsidRPr="00CF75A1" w:rsidRDefault="00664BCA" w:rsidP="0037246E">
      <w:pPr>
        <w:jc w:val="both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  <w:r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P</w:t>
      </w:r>
      <w:r w:rsidR="007307D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elo presente instrumento,</w:t>
      </w:r>
      <w:r w:rsidR="0078695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eu,</w:t>
      </w:r>
      <w:r w:rsidR="007307D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1B012C" w:rsidRPr="001B012C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1"/>
            <w:enabled/>
            <w:calcOnExit w:val="0"/>
            <w:textInput>
              <w:default w:val="nome completo do inativo"/>
            </w:textInput>
          </w:ffData>
        </w:fldChar>
      </w:r>
      <w:bookmarkStart w:id="0" w:name="Text1"/>
      <w:r w:rsidR="001B012C" w:rsidRPr="001B012C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1B012C" w:rsidRPr="001B012C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1B012C" w:rsidRPr="001B012C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1B012C" w:rsidRPr="001B012C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nome completo do inativo</w:t>
      </w:r>
      <w:r w:rsidR="001B012C" w:rsidRPr="001B012C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bookmarkEnd w:id="0"/>
      <w:r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, 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begin">
          <w:ffData>
            <w:name w:val="Text2"/>
            <w:enabled/>
            <w:calcOnExit w:val="0"/>
            <w:textInput>
              <w:default w:val="nacionalidade do inativo"/>
            </w:textInput>
          </w:ffData>
        </w:fldChar>
      </w:r>
      <w:bookmarkStart w:id="1" w:name="Text2"/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instrText xml:space="preserve"> FORMTEXT </w:instrTex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separate"/>
      </w:r>
      <w:r w:rsidR="001B012C" w:rsidRPr="00691650">
        <w:rPr>
          <w:rFonts w:ascii="Times New Roman" w:eastAsia="Times New Roman" w:hAnsi="Times New Roman" w:cs="Times New Roman"/>
          <w:noProof/>
          <w:snapToGrid w:val="0"/>
          <w:szCs w:val="22"/>
          <w:lang w:val="pt-BR" w:eastAsia="pt-BR"/>
        </w:rPr>
        <w:t>nacionalidade do inativo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end"/>
      </w:r>
      <w:bookmarkEnd w:id="1"/>
      <w:r w:rsidR="00535483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, 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begin">
          <w:ffData>
            <w:name w:val="Text3"/>
            <w:enabled/>
            <w:calcOnExit w:val="0"/>
            <w:textInput>
              <w:default w:val="estado civil do inativo"/>
            </w:textInput>
          </w:ffData>
        </w:fldChar>
      </w:r>
      <w:bookmarkStart w:id="2" w:name="Text3"/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instrText xml:space="preserve"> FORMTEXT </w:instrTex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separate"/>
      </w:r>
      <w:r w:rsidR="001B012C" w:rsidRPr="00691650">
        <w:rPr>
          <w:rFonts w:ascii="Times New Roman" w:eastAsia="Times New Roman" w:hAnsi="Times New Roman" w:cs="Times New Roman"/>
          <w:noProof/>
          <w:snapToGrid w:val="0"/>
          <w:szCs w:val="22"/>
          <w:lang w:val="pt-BR" w:eastAsia="pt-BR"/>
        </w:rPr>
        <w:t>estado civil do inativo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end"/>
      </w:r>
      <w:bookmarkEnd w:id="2"/>
      <w:r w:rsidR="00535483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, 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begin">
          <w:ffData>
            <w:name w:val="Text4"/>
            <w:enabled/>
            <w:calcOnExit w:val="0"/>
            <w:textInput>
              <w:default w:val="cargo da aposentadoria"/>
            </w:textInput>
          </w:ffData>
        </w:fldChar>
      </w:r>
      <w:bookmarkStart w:id="3" w:name="Text4"/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instrText xml:space="preserve"> FORMTEXT </w:instrTex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separate"/>
      </w:r>
      <w:r w:rsidR="001B012C" w:rsidRPr="00691650">
        <w:rPr>
          <w:rFonts w:ascii="Times New Roman" w:eastAsia="Times New Roman" w:hAnsi="Times New Roman" w:cs="Times New Roman"/>
          <w:noProof/>
          <w:snapToGrid w:val="0"/>
          <w:szCs w:val="22"/>
          <w:lang w:val="pt-BR" w:eastAsia="pt-BR"/>
        </w:rPr>
        <w:t>cargo da aposentadoria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end"/>
      </w:r>
      <w:bookmarkEnd w:id="3"/>
      <w:r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</w:t>
      </w:r>
      <w:r w:rsidR="007307DE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7B1055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tendo sido aposentado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(a)</w:t>
      </w:r>
      <w:r w:rsidR="007B1055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em 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begin">
          <w:ffData>
            <w:name w:val="Text5"/>
            <w:enabled/>
            <w:calcOnExit w:val="0"/>
            <w:textInput>
              <w:default w:val="data da aposentadoria"/>
            </w:textInput>
          </w:ffData>
        </w:fldChar>
      </w:r>
      <w:bookmarkStart w:id="4" w:name="Text5"/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instrText xml:space="preserve"> FORMTEXT </w:instrTex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separate"/>
      </w:r>
      <w:r w:rsidR="001B012C" w:rsidRPr="00691650">
        <w:rPr>
          <w:rFonts w:ascii="Times New Roman" w:eastAsia="Times New Roman" w:hAnsi="Times New Roman" w:cs="Times New Roman"/>
          <w:noProof/>
          <w:snapToGrid w:val="0"/>
          <w:szCs w:val="22"/>
          <w:lang w:val="pt-BR" w:eastAsia="pt-BR"/>
        </w:rPr>
        <w:t>data da aposentadoria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end"/>
      </w:r>
      <w:bookmarkEnd w:id="4"/>
      <w:r w:rsidR="007B1055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</w:t>
      </w:r>
      <w:r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inscrito no CPF/MF sob o número 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begin">
          <w:ffData>
            <w:name w:val="Text6"/>
            <w:enabled/>
            <w:calcOnExit w:val="0"/>
            <w:textInput>
              <w:default w:val="CPF do inativo"/>
            </w:textInput>
          </w:ffData>
        </w:fldChar>
      </w:r>
      <w:bookmarkStart w:id="5" w:name="Text6"/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instrText xml:space="preserve"> FORMTEXT </w:instrTex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separate"/>
      </w:r>
      <w:r w:rsidR="001B012C" w:rsidRPr="00691650">
        <w:rPr>
          <w:rFonts w:ascii="Times New Roman" w:eastAsia="Times New Roman" w:hAnsi="Times New Roman" w:cs="Times New Roman"/>
          <w:noProof/>
          <w:snapToGrid w:val="0"/>
          <w:szCs w:val="22"/>
          <w:lang w:val="pt-BR" w:eastAsia="pt-BR"/>
        </w:rPr>
        <w:t>CPF do inativo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end"/>
      </w:r>
      <w:bookmarkEnd w:id="5"/>
      <w:r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, com documento de identidade RG de nº 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begin">
          <w:ffData>
            <w:name w:val="Text7"/>
            <w:enabled/>
            <w:calcOnExit w:val="0"/>
            <w:textInput>
              <w:default w:val="RG do inativo"/>
            </w:textInput>
          </w:ffData>
        </w:fldChar>
      </w:r>
      <w:bookmarkStart w:id="6" w:name="Text7"/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instrText xml:space="preserve"> FORMTEXT </w:instrTex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separate"/>
      </w:r>
      <w:r w:rsidR="001B012C" w:rsidRPr="00691650">
        <w:rPr>
          <w:rFonts w:ascii="Times New Roman" w:eastAsia="Times New Roman" w:hAnsi="Times New Roman" w:cs="Times New Roman"/>
          <w:noProof/>
          <w:snapToGrid w:val="0"/>
          <w:szCs w:val="22"/>
          <w:lang w:val="pt-BR" w:eastAsia="pt-BR"/>
        </w:rPr>
        <w:t>RG do inativo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end"/>
      </w:r>
      <w:bookmarkEnd w:id="6"/>
      <w:r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, residente e domiciliado em 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begin">
          <w:ffData>
            <w:name w:val="Text8"/>
            <w:enabled/>
            <w:calcOnExit w:val="0"/>
            <w:textInput>
              <w:default w:val="&lt;&lt; inserir endereço completo &gt;&gt;"/>
            </w:textInput>
          </w:ffData>
        </w:fldChar>
      </w:r>
      <w:bookmarkStart w:id="7" w:name="Text8"/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instrText xml:space="preserve"> FORMTEXT </w:instrTex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separate"/>
      </w:r>
      <w:r w:rsidR="001B012C" w:rsidRPr="00691650">
        <w:rPr>
          <w:rFonts w:ascii="Times New Roman" w:eastAsia="Times New Roman" w:hAnsi="Times New Roman" w:cs="Times New Roman"/>
          <w:noProof/>
          <w:snapToGrid w:val="0"/>
          <w:szCs w:val="22"/>
          <w:lang w:val="pt-BR" w:eastAsia="pt-BR"/>
        </w:rPr>
        <w:t>&lt;&lt; inserir endereço completo &gt;&gt;</w:t>
      </w:r>
      <w:r w:rsidR="001B012C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end"/>
      </w:r>
      <w:bookmarkEnd w:id="7"/>
      <w:r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, CEP </w:t>
      </w:r>
      <w:r w:rsidR="001B012C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1B012C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1B012C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1B012C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1B012C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 </w:t>
      </w:r>
      <w:r w:rsidR="001B012C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 </w:t>
      </w:r>
      <w:r w:rsidR="001B012C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 </w:t>
      </w:r>
      <w:r w:rsidR="001B012C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 </w:t>
      </w:r>
      <w:r w:rsidR="001B012C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 </w:t>
      </w:r>
      <w:r w:rsidR="001B012C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bookmarkEnd w:id="8"/>
      <w:r w:rsidR="00647EC7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</w:t>
      </w:r>
      <w:r w:rsidR="004E65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com endereço eletrônico </w:t>
      </w:r>
      <w:r w:rsidR="004E65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begin">
          <w:ffData>
            <w:name w:val="Text19"/>
            <w:enabled/>
            <w:calcOnExit w:val="0"/>
            <w:textInput>
              <w:default w:val="&lt;&lt; inserir e-mail &gt;&gt;"/>
            </w:textInput>
          </w:ffData>
        </w:fldChar>
      </w:r>
      <w:bookmarkStart w:id="9" w:name="Text19"/>
      <w:r w:rsidR="004E65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instrText xml:space="preserve"> FORMTEXT </w:instrText>
      </w:r>
      <w:r w:rsidR="004E65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r>
      <w:r w:rsidR="004E65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separate"/>
      </w:r>
      <w:r w:rsidR="004E6595">
        <w:rPr>
          <w:rFonts w:ascii="Times New Roman" w:eastAsia="Times New Roman" w:hAnsi="Times New Roman" w:cs="Times New Roman"/>
          <w:noProof/>
          <w:snapToGrid w:val="0"/>
          <w:szCs w:val="22"/>
          <w:lang w:val="pt-BR" w:eastAsia="pt-BR"/>
        </w:rPr>
        <w:t>&lt;&lt; inserir e-mail &gt;&gt;</w:t>
      </w:r>
      <w:r w:rsidR="004E65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end"/>
      </w:r>
      <w:bookmarkEnd w:id="9"/>
      <w:r w:rsidR="004E65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 contato telefônico através do número </w:t>
      </w:r>
      <w:r w:rsidR="004E65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begin">
          <w:ffData>
            <w:name w:val="Text20"/>
            <w:enabled/>
            <w:calcOnExit w:val="0"/>
            <w:textInput>
              <w:default w:val="&lt;&lt; inserir nº completo, com DDD &gt;&gt;"/>
            </w:textInput>
          </w:ffData>
        </w:fldChar>
      </w:r>
      <w:bookmarkStart w:id="10" w:name="Text20"/>
      <w:r w:rsidR="004E65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instrText xml:space="preserve"> FORMTEXT </w:instrText>
      </w:r>
      <w:r w:rsidR="004E65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r>
      <w:r w:rsidR="004E65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separate"/>
      </w:r>
      <w:r w:rsidR="004E6595">
        <w:rPr>
          <w:rFonts w:ascii="Times New Roman" w:eastAsia="Times New Roman" w:hAnsi="Times New Roman" w:cs="Times New Roman"/>
          <w:noProof/>
          <w:snapToGrid w:val="0"/>
          <w:szCs w:val="22"/>
          <w:lang w:val="pt-BR" w:eastAsia="pt-BR"/>
        </w:rPr>
        <w:t>&lt;&lt; inserir nº completo, com DDD &gt;&gt;</w:t>
      </w:r>
      <w:r w:rsidR="004E65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end"/>
      </w:r>
      <w:bookmarkEnd w:id="10"/>
      <w:r w:rsidR="00647EC7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647EC7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declaro</w:t>
      </w:r>
      <w:r w:rsidR="00647EC7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</w:t>
      </w:r>
      <w:r w:rsidR="00F61E51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para os devidos fins</w:t>
      </w:r>
      <w:r w:rsidR="007B105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 sob a minha responsabilidade,</w:t>
      </w:r>
      <w:r w:rsidR="0037246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nos termos do art</w:t>
      </w:r>
      <w:r w:rsid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igos</w:t>
      </w:r>
      <w:r w:rsidR="0037246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1</w:t>
      </w:r>
      <w:r w:rsidR="00D378BF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º</w:t>
      </w:r>
      <w:r w:rsidR="007B105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 3 º</w:t>
      </w:r>
      <w:r w:rsidR="00D378BF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da Lei </w:t>
      </w:r>
      <w:r w:rsidR="0037246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nº 7.115/1983</w:t>
      </w:r>
      <w:r w:rsidR="00647EC7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, </w:t>
      </w:r>
      <w:r w:rsidR="00C9261B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em </w:t>
      </w:r>
      <w:r w:rsidR="003C6921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consonância</w:t>
      </w:r>
      <w:r w:rsidR="00C9261B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647EC7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com o termo de ac</w:t>
      </w:r>
      <w:r w:rsidR="003C6921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ordo assinado conjuntamente com o Conselho Curador dos Honorários Advocatícios - "CCHA"</w:t>
      </w:r>
      <w:r w:rsidR="007B105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 União</w:t>
      </w:r>
      <w:r w:rsidR="0059617F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, </w:t>
      </w:r>
      <w:r w:rsidR="0037246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sob pena de</w:t>
      </w:r>
      <w:r w:rsidR="00043B1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multa contratual, em conformidade com </w:t>
      </w:r>
      <w:r w:rsidR="006C3AB7" w:rsidRPr="007C1E0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a cláusula décima s</w:t>
      </w:r>
      <w:r w:rsidR="0084020D" w:rsidRPr="007C1E0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egunda</w:t>
      </w:r>
      <w:r w:rsidR="00445798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 décima terceira</w:t>
      </w:r>
      <w:r w:rsidR="009537D1" w:rsidRPr="007C1E0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ou décima quarta, a depender do respectivo termo,</w:t>
      </w:r>
      <w:r w:rsidR="004E195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 de</w:t>
      </w:r>
      <w:r w:rsidR="0037246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falsa declaração</w:t>
      </w:r>
      <w:r w:rsidR="00B753C0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 com a</w:t>
      </w:r>
      <w:r w:rsidR="003C6921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5C38AB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aplicação das</w:t>
      </w:r>
      <w:r w:rsidR="0037246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sanções previstas </w:t>
      </w:r>
      <w:r w:rsidR="006E4952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no</w:t>
      </w:r>
      <w:r w:rsidR="00DC5153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art. 2º da mesma Lei</w:t>
      </w:r>
      <w:r w:rsidR="0050274A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 no art. 299 do Código Penal Brasileiro</w:t>
      </w:r>
      <w:r w:rsidR="0037246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, </w:t>
      </w:r>
      <w:r w:rsidR="00647EC7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o quanto segue:</w:t>
      </w:r>
    </w:p>
    <w:p w14:paraId="6FF77796" w14:textId="77777777" w:rsidR="00647EC7" w:rsidRPr="00CF75A1" w:rsidRDefault="00647EC7" w:rsidP="0037246E">
      <w:pPr>
        <w:jc w:val="both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03B397BA" w14:textId="77777777" w:rsidR="009C22B6" w:rsidRPr="00CF75A1" w:rsidRDefault="00405A0B" w:rsidP="00F82E32">
      <w:pPr>
        <w:jc w:val="both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  <w:sdt>
        <w:sdtPr>
          <w:rPr>
            <w:rFonts w:ascii="Times New Roman" w:eastAsia="Times New Roman" w:hAnsi="Times New Roman" w:cs="Times New Roman"/>
            <w:snapToGrid w:val="0"/>
            <w:szCs w:val="22"/>
            <w:lang w:val="pt-BR" w:eastAsia="pt-BR"/>
          </w:rPr>
          <w:id w:val="117005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625">
            <w:rPr>
              <w:rFonts w:ascii="MS Gothic" w:eastAsia="MS Gothic" w:hAnsi="MS Gothic" w:cs="Times New Roman" w:hint="eastAsia"/>
              <w:snapToGrid w:val="0"/>
              <w:szCs w:val="22"/>
              <w:lang w:val="pt-BR" w:eastAsia="pt-BR"/>
            </w:rPr>
            <w:t>☐</w:t>
          </w:r>
        </w:sdtContent>
      </w:sdt>
      <w:r w:rsidR="00D43425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9C22B6" w:rsidRPr="00691650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nã</w:t>
      </w:r>
      <w:r w:rsidR="009C22B6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o </w:t>
      </w:r>
      <w:r w:rsidR="00681841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sou filiado a qualquer </w:t>
      </w:r>
      <w:r w:rsidR="00835357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associação </w:t>
      </w:r>
      <w:r w:rsidR="007B105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ou sindicato representativos de classe </w:t>
      </w:r>
      <w:r w:rsidR="00835357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e </w:t>
      </w:r>
      <w:r w:rsidR="007B1055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não participo</w:t>
      </w:r>
      <w:r w:rsidR="007B105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7B1055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de</w:t>
      </w:r>
      <w:r w:rsidR="00835357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litígio</w:t>
      </w:r>
      <w:r w:rsidR="007B1055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ou processo judicial</w:t>
      </w:r>
      <w:r w:rsidR="009318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individuais</w:t>
      </w:r>
      <w:r w:rsidR="00460625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ou coletivos</w:t>
      </w:r>
      <w:r w:rsidR="007B105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em desfavor da União e/ou CCHA</w:t>
      </w:r>
      <w:r w:rsidR="00A67EAF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para questionar e buscar</w:t>
      </w:r>
      <w:r w:rsidR="00681841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 por paridade,</w:t>
      </w:r>
      <w:r w:rsidR="00A67EAF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pagamentos retroativos e futuros de cota integral de </w:t>
      </w:r>
      <w:r w:rsidR="005F6BE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h</w:t>
      </w:r>
      <w:r w:rsidR="00F0612F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onorários advocatícios prevista</w:t>
      </w:r>
      <w:r w:rsidR="00A67EAF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no art. 31 da Lei n. 13.327/2016</w:t>
      </w:r>
      <w:r w:rsidR="009C22B6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;</w:t>
      </w:r>
    </w:p>
    <w:p w14:paraId="1BD07325" w14:textId="77777777" w:rsidR="0093182C" w:rsidRPr="00CF75A1" w:rsidRDefault="0093182C" w:rsidP="005E54B3">
      <w:pPr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26DE0B3D" w14:textId="77777777" w:rsidR="0093182C" w:rsidRPr="00CF75A1" w:rsidRDefault="00405A0B" w:rsidP="00F82E32">
      <w:pPr>
        <w:jc w:val="both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  <w:sdt>
        <w:sdtPr>
          <w:rPr>
            <w:rFonts w:ascii="Times New Roman" w:eastAsia="Times New Roman" w:hAnsi="Times New Roman" w:cs="Times New Roman"/>
            <w:snapToGrid w:val="0"/>
            <w:szCs w:val="22"/>
            <w:lang w:val="pt-BR" w:eastAsia="pt-BR"/>
          </w:rPr>
          <w:id w:val="143255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0B2">
            <w:rPr>
              <w:rFonts w:ascii="MS Gothic" w:eastAsia="MS Gothic" w:hAnsi="MS Gothic" w:cs="Times New Roman" w:hint="eastAsia"/>
              <w:snapToGrid w:val="0"/>
              <w:szCs w:val="22"/>
              <w:lang w:val="pt-BR" w:eastAsia="pt-BR"/>
            </w:rPr>
            <w:t>☐</w:t>
          </w:r>
        </w:sdtContent>
      </w:sdt>
      <w:r w:rsidR="009318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não sou filiado a qualquer associação ou sindicato representativos de classe e </w:t>
      </w:r>
      <w:r w:rsidR="009318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participo de litígio</w:t>
      </w:r>
      <w:r w:rsidR="00A00C93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(s)</w:t>
      </w:r>
      <w:r w:rsidR="009318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ou processo</w:t>
      </w:r>
      <w:r w:rsidR="00A00C93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(s)</w:t>
      </w:r>
      <w:r w:rsidR="009318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judicial</w:t>
      </w:r>
      <w:r w:rsidR="00A00C93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</w:t>
      </w:r>
      <w:r w:rsidR="00D23897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a</w:t>
      </w:r>
      <w:r w:rsidR="00A00C93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is)</w:t>
      </w:r>
      <w:r w:rsidR="001C270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individual</w:t>
      </w:r>
      <w:r w:rsidR="008B47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(ais)</w:t>
      </w:r>
      <w:r w:rsidR="00406A95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</w:t>
      </w:r>
      <w:r w:rsidR="00460625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e/ou coletivo(s) 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autuado(s) sob o</w:t>
      </w:r>
      <w:r w:rsidR="00F001BC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(s)</w:t>
      </w:r>
      <w:r w:rsidR="00A00C93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número(s)</w:t>
      </w:r>
      <w:r w:rsidR="00B1002B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10"/>
            <w:enabled/>
            <w:calcOnExit w:val="0"/>
            <w:textInput>
              <w:default w:val="&lt;&lt; inserir número(s) do(s) processo(s) &gt;&gt;"/>
            </w:textInput>
          </w:ffData>
        </w:fldChar>
      </w:r>
      <w:bookmarkStart w:id="11" w:name="Text10"/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691650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&lt;&lt; inserir número(s) do(s) processo(s) &gt;&gt;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bookmarkEnd w:id="11"/>
      <w:r w:rsidR="00406A9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</w:t>
      </w:r>
      <w:r w:rsidR="00406A95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</w:t>
      </w:r>
      <w:r w:rsidR="00F47C21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em trâmite</w:t>
      </w:r>
      <w:r w:rsidR="00717D84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perante o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(s)</w:t>
      </w:r>
      <w:r w:rsidR="00717D84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Tribunal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(ais)</w:t>
      </w:r>
      <w:r w:rsidR="00717D84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Regional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(ais)</w:t>
      </w:r>
      <w:r w:rsidR="00717D84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Federal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(ais)</w:t>
      </w:r>
      <w:r w:rsidR="00717D84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717D84" w:rsidRPr="00786955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da</w:t>
      </w:r>
      <w:r w:rsidR="008B472C" w:rsidRPr="00786955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(s)</w:t>
      </w:r>
      <w:r w:rsidR="00717D84" w:rsidRPr="00786955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</w:t>
      </w:r>
      <w:r w:rsidR="008B472C" w:rsidRPr="00786955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</w:t>
      </w:r>
      <w:r w:rsidR="00717D84" w:rsidRPr="00786955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...</w:t>
      </w:r>
      <w:r w:rsidR="008B472C" w:rsidRPr="00786955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)</w:t>
      </w:r>
      <w:r w:rsidR="00717D84" w:rsidRPr="00786955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Região</w:t>
      </w:r>
      <w:r w:rsidR="008B472C" w:rsidRPr="00786955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(ões)</w:t>
      </w:r>
      <w:r w:rsidR="00406A9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, </w:t>
      </w:r>
      <w:r w:rsidR="009318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em desfavor da União e/ou CCHA para questionar e buscar, por paridade, pagamentos retroativos e futuros de cota integral de </w:t>
      </w:r>
      <w:r w:rsidR="00636A9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h</w:t>
      </w:r>
      <w:r w:rsidR="00F0612F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onorários advocatícios prevista</w:t>
      </w:r>
      <w:r w:rsidR="009318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no art. 31 da Lei n. 13.327/2016;</w:t>
      </w:r>
    </w:p>
    <w:p w14:paraId="2F61F0DD" w14:textId="77777777" w:rsidR="009C22B6" w:rsidRPr="00CF75A1" w:rsidRDefault="009C22B6" w:rsidP="005E54B3">
      <w:pPr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5B620F9F" w14:textId="77777777" w:rsidR="00AF2C2C" w:rsidRPr="00CF75A1" w:rsidRDefault="00405A0B" w:rsidP="00F82E32">
      <w:pPr>
        <w:jc w:val="both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  <w:sdt>
        <w:sdtPr>
          <w:rPr>
            <w:rFonts w:ascii="Times New Roman" w:eastAsia="Times New Roman" w:hAnsi="Times New Roman" w:cs="Times New Roman"/>
            <w:snapToGrid w:val="0"/>
            <w:szCs w:val="22"/>
            <w:lang w:val="pt-BR" w:eastAsia="pt-BR"/>
          </w:rPr>
          <w:id w:val="29056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650">
            <w:rPr>
              <w:rFonts w:ascii="MS Gothic" w:eastAsia="MS Gothic" w:hAnsi="MS Gothic" w:cs="Times New Roman" w:hint="eastAsia"/>
              <w:snapToGrid w:val="0"/>
              <w:szCs w:val="22"/>
              <w:lang w:val="pt-BR" w:eastAsia="pt-BR"/>
            </w:rPr>
            <w:t>☐</w:t>
          </w:r>
        </w:sdtContent>
      </w:sdt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sou filiado às seguintes</w:t>
      </w:r>
      <w:r w:rsidR="00AF2C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associação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(ões)</w:t>
      </w:r>
      <w:r w:rsidR="00AF2C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ou sindicato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(s)</w:t>
      </w:r>
      <w:r w:rsidR="00AF2C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representativo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(s)</w:t>
      </w:r>
      <w:r w:rsidR="00AF2C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de classe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— 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11"/>
            <w:enabled/>
            <w:calcOnExit w:val="0"/>
            <w:textInput>
              <w:default w:val="&lt;&lt; associação(ões) e/ou sindicato(s) &gt;&gt;"/>
            </w:textInput>
          </w:ffData>
        </w:fldChar>
      </w:r>
      <w:bookmarkStart w:id="12" w:name="Text11"/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691650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&lt;&lt; associação(ões) e/ou sindicato(s) &gt;&gt;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bookmarkEnd w:id="12"/>
      <w:r w:rsidR="008B472C" w:rsidRPr="00960AB8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,</w:t>
      </w:r>
      <w:r w:rsidR="00AF2C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 </w:t>
      </w:r>
      <w:r w:rsidR="00AF2C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participo de litígio</w:t>
      </w:r>
      <w:r w:rsidR="00426109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(s)</w:t>
      </w:r>
      <w:r w:rsidR="00AF2C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ou processo</w:t>
      </w:r>
      <w:r w:rsidR="00426109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(s)</w:t>
      </w:r>
      <w:r w:rsidR="00AF2C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judicial</w:t>
      </w:r>
      <w:r w:rsidR="00426109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(is)</w:t>
      </w:r>
      <w:r w:rsidR="00AF2C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individuais</w:t>
      </w:r>
      <w:r w:rsidR="00B31CB7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autuado(s) sob o</w:t>
      </w:r>
      <w:r w:rsidR="001E150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(s)</w:t>
      </w:r>
      <w:r w:rsidR="006673EA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número(s)</w:t>
      </w:r>
      <w:r w:rsidR="001E150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12"/>
            <w:enabled/>
            <w:calcOnExit w:val="0"/>
            <w:textInput>
              <w:default w:val="&lt;&lt; inserir número(s) do(s) processo(s) &gt;&gt;"/>
            </w:textInput>
          </w:ffData>
        </w:fldChar>
      </w:r>
      <w:bookmarkStart w:id="13" w:name="Text12"/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691650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&lt;&lt; inserir número(s) do(s) processo(s) &gt;&gt;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bookmarkEnd w:id="13"/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</w:t>
      </w:r>
      <w:r w:rsidR="008B47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em trâmite perante o(s) Tribunal(ais) Regional(ais) Federal(ais) da(s) </w:t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13"/>
            <w:enabled/>
            <w:calcOnExit w:val="0"/>
            <w:textInput>
              <w:default w:val="&lt;&lt; inserir Região(ões) &gt;&gt;"/>
            </w:textInput>
          </w:ffData>
        </w:fldChar>
      </w:r>
      <w:bookmarkStart w:id="14" w:name="Text13"/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&lt;&lt; inserir Região(ões) &gt;&gt;</w:t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bookmarkEnd w:id="14"/>
      <w:r w:rsidR="006738F2" w:rsidRPr="006738F2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</w:t>
      </w:r>
      <w:r w:rsidR="006738F2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Região(ões)</w:t>
      </w:r>
      <w:r w:rsidR="00B31CB7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</w:t>
      </w:r>
      <w:r w:rsidR="00AF2C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em desfavor da União e/ou CCHA para questionar e buscar, por paridade, pagamentos retroativos e futuros de cota integral de </w:t>
      </w:r>
      <w:r w:rsidR="00532ACE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h</w:t>
      </w:r>
      <w:r w:rsidR="00F0612F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onorários advocatícios prevista</w:t>
      </w:r>
      <w:r w:rsidR="00AF2C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no art. 31 da Lei n. 13.327/2016;</w:t>
      </w:r>
    </w:p>
    <w:p w14:paraId="5BFE2F96" w14:textId="77777777" w:rsidR="00AF2C2C" w:rsidRPr="00CF75A1" w:rsidRDefault="00AF2C2C" w:rsidP="005E54B3">
      <w:pPr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41746BC1" w14:textId="77777777" w:rsidR="00BD51AB" w:rsidRPr="00CF75A1" w:rsidRDefault="00405A0B" w:rsidP="00F82E32">
      <w:pPr>
        <w:jc w:val="both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  <w:sdt>
        <w:sdtPr>
          <w:rPr>
            <w:rFonts w:ascii="Times New Roman" w:eastAsia="Times New Roman" w:hAnsi="Times New Roman" w:cs="Times New Roman"/>
            <w:snapToGrid w:val="0"/>
            <w:szCs w:val="22"/>
            <w:lang w:val="pt-BR" w:eastAsia="pt-BR"/>
          </w:rPr>
          <w:id w:val="-30361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650">
            <w:rPr>
              <w:rFonts w:ascii="MS Gothic" w:eastAsia="MS Gothic" w:hAnsi="MS Gothic" w:cs="Times New Roman" w:hint="eastAsia"/>
              <w:snapToGrid w:val="0"/>
              <w:szCs w:val="22"/>
              <w:lang w:val="pt-BR" w:eastAsia="pt-BR"/>
            </w:rPr>
            <w:t>☐</w:t>
          </w:r>
        </w:sdtContent>
      </w:sdt>
      <w:r w:rsidR="00D4342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sou filiado às seguintes associação(ões) ou sindicato(s) representativo(s) de classe — 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11"/>
            <w:enabled/>
            <w:calcOnExit w:val="0"/>
            <w:textInput>
              <w:default w:val="&lt;&lt; associação(ões) e/ou sindicato(s) &gt;&gt;"/>
            </w:textInput>
          </w:ffData>
        </w:fldChar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691650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&lt;&lt; associação(ões) e/ou sindicato(s) &gt;&gt;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— </w:t>
      </w:r>
      <w:r w:rsidR="00A67EAF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que ajuizou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(aram)</w:t>
      </w:r>
      <w:r w:rsidR="00A67EAF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processo</w:t>
      </w:r>
      <w:r w:rsidR="00AB6EC4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(s)</w:t>
      </w:r>
      <w:r w:rsidR="00A67EAF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judicial</w:t>
      </w:r>
      <w:r w:rsidR="00AB6EC4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</w:t>
      </w:r>
      <w:r w:rsidR="00B371CA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a</w:t>
      </w:r>
      <w:r w:rsidR="00AB6EC4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is)</w:t>
      </w:r>
      <w:r w:rsidR="009318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em desfavor da União e/ou </w:t>
      </w:r>
      <w:r w:rsidR="00A67EAF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para questionar e buscar</w:t>
      </w:r>
      <w:r w:rsidR="00681841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 por paridade,</w:t>
      </w:r>
      <w:r w:rsidR="00A67EAF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pagamentos retroativos e futuros de cota integral de honorários advocatícios prevista no art. 31 da Lei n. 13.327/2016 </w:t>
      </w:r>
      <w:r w:rsidR="00681841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em benefício de seus associados</w:t>
      </w:r>
      <w:r w:rsidR="0008377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, </w:t>
      </w:r>
      <w:r w:rsidR="0001298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e </w:t>
      </w:r>
      <w:r w:rsidR="0008377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que </w:t>
      </w:r>
      <w:r w:rsidR="00681841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aderiu</w:t>
      </w:r>
      <w:r w:rsidR="0001298E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(ram)</w:t>
      </w:r>
      <w:r w:rsidR="00BD51AB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08377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e firmou</w:t>
      </w:r>
      <w:r w:rsidR="0001298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(aram)</w:t>
      </w:r>
      <w:r w:rsidR="0008377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acordo/transação homologado</w:t>
      </w:r>
      <w:r w:rsidR="00BD51AB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para encerramento do</w:t>
      </w:r>
      <w:r w:rsidR="00B42761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(s)</w:t>
      </w:r>
      <w:r w:rsidR="0008377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processo</w:t>
      </w:r>
      <w:r w:rsidR="00B42761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(s)</w:t>
      </w:r>
      <w:r w:rsidR="00083775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3352D9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autuado(s) sob o(s)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número(s) 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12"/>
            <w:enabled/>
            <w:calcOnExit w:val="0"/>
            <w:textInput>
              <w:default w:val="&lt;&lt; inserir número(s) do(s) processo(s) &gt;&gt;"/>
            </w:textInput>
          </w:ffData>
        </w:fldChar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691650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&lt;&lt; inserir número(s) do(s) processo(s) &gt;&gt;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</w:t>
      </w:r>
      <w:r w:rsidR="008B47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em trâmite perante o(s) Tribunal(ais) Regional(ais) Federal(ais) da(s) </w:t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13"/>
            <w:enabled/>
            <w:calcOnExit w:val="0"/>
            <w:textInput>
              <w:default w:val="&lt;&lt; inserir Região(ões) &gt;&gt;"/>
            </w:textInput>
          </w:ffData>
        </w:fldChar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&lt;&lt; inserir Região(ões) &gt;&gt;</w:t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</w:t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Região(ões)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;</w:t>
      </w:r>
    </w:p>
    <w:p w14:paraId="2A5691EC" w14:textId="77777777" w:rsidR="00BD51AB" w:rsidRPr="00CF75A1" w:rsidRDefault="00BD51AB" w:rsidP="005E54B3">
      <w:pPr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5628D729" w14:textId="77777777" w:rsidR="00FE6566" w:rsidRDefault="00405A0B" w:rsidP="00F82E32">
      <w:pPr>
        <w:jc w:val="both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  <w:sdt>
        <w:sdtPr>
          <w:rPr>
            <w:rFonts w:ascii="Times New Roman" w:eastAsia="Times New Roman" w:hAnsi="Times New Roman" w:cs="Times New Roman"/>
            <w:snapToGrid w:val="0"/>
            <w:szCs w:val="22"/>
            <w:lang w:val="pt-BR" w:eastAsia="pt-BR"/>
          </w:rPr>
          <w:id w:val="-159855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625">
            <w:rPr>
              <w:rFonts w:ascii="MS Gothic" w:eastAsia="MS Gothic" w:hAnsi="MS Gothic" w:cs="Times New Roman" w:hint="eastAsia"/>
              <w:snapToGrid w:val="0"/>
              <w:szCs w:val="22"/>
              <w:lang w:val="pt-BR" w:eastAsia="pt-BR"/>
            </w:rPr>
            <w:t>☐</w:t>
          </w:r>
        </w:sdtContent>
      </w:sdt>
      <w:r w:rsidR="00BD51AB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sou filiado às seguintes associação(ões) ou sindicato(s) representativo(s) de classe — 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11"/>
            <w:enabled/>
            <w:calcOnExit w:val="0"/>
            <w:textInput>
              <w:default w:val="&lt;&lt; associação(ões) e/ou sindicato(s) &gt;&gt;"/>
            </w:textInput>
          </w:ffData>
        </w:fldChar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691650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&lt;&lt; associação(ões) e/ou sindicato(s) &gt;&gt;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r w:rsidR="008B472C" w:rsidRPr="00960AB8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— que ajuizou(aram) processo(s) judicial(</w:t>
      </w:r>
      <w:r w:rsidR="0004740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a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is)</w:t>
      </w:r>
      <w:r w:rsidR="009318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para questionar e buscar, por paridade, pagamentos retroativos e futuros de cota integral de honorários </w:t>
      </w:r>
      <w:r w:rsidR="009318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lastRenderedPageBreak/>
        <w:t xml:space="preserve">advocatícios prevista no art. 31 da Lei n. 13.327/2016 em benefício de seus associados, </w:t>
      </w:r>
      <w:r w:rsidR="0001298E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e </w:t>
      </w:r>
      <w:r w:rsidR="009318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que </w:t>
      </w:r>
      <w:r w:rsidR="009318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não</w:t>
      </w:r>
      <w:r w:rsidR="009318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9318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aderiu</w:t>
      </w:r>
      <w:r w:rsidR="0001298E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(ram)</w:t>
      </w:r>
      <w:r w:rsidR="009318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e não firmou</w:t>
      </w:r>
      <w:r w:rsidR="0001298E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(ram)</w:t>
      </w:r>
      <w:r w:rsidR="009318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</w:t>
      </w:r>
      <w:r w:rsidR="009318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acordo/transação para e</w:t>
      </w:r>
      <w:r w:rsidR="00BA2121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ncerramento 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do(s) processo(s) autuado(s) sob o(s) número(s) 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12"/>
            <w:enabled/>
            <w:calcOnExit w:val="0"/>
            <w:textInput>
              <w:default w:val="&lt;&lt; inserir número(s) do(s) processo(s) &gt;&gt;"/>
            </w:textInput>
          </w:ffData>
        </w:fldChar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691650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&lt;&lt; inserir número(s) do(s) processo(s) &gt;&gt;</w:t>
      </w:r>
      <w:r w:rsidR="00691650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</w:t>
      </w:r>
      <w:r w:rsidR="008B472C" w:rsidRPr="00CF75A1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em trâmite perante o(s) Tribunal(ais) Regional(ais) Federal(ais) da(s)</w:t>
      </w:r>
      <w:r w:rsidR="008B472C" w:rsidRPr="00960AB8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</w:t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13"/>
            <w:enabled/>
            <w:calcOnExit w:val="0"/>
            <w:textInput>
              <w:default w:val="&lt;&lt; inserir Região(ões) &gt;&gt;"/>
            </w:textInput>
          </w:ffData>
        </w:fldChar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&lt;&lt; inserir Região(ões) &gt;&gt;</w:t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r w:rsid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 xml:space="preserve"> Região(ões)</w:t>
      </w:r>
      <w:r w:rsidR="008B472C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.</w:t>
      </w:r>
    </w:p>
    <w:p w14:paraId="77D32438" w14:textId="77777777" w:rsidR="00460625" w:rsidRDefault="00460625" w:rsidP="00F82E32">
      <w:pPr>
        <w:jc w:val="both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7A2180DC" w14:textId="7A36C3CD" w:rsidR="00460625" w:rsidRPr="00460625" w:rsidRDefault="00405A0B" w:rsidP="00F82E32">
      <w:pPr>
        <w:jc w:val="both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  <w:sdt>
        <w:sdtPr>
          <w:rPr>
            <w:rFonts w:ascii="Times New Roman" w:eastAsia="Times New Roman" w:hAnsi="Times New Roman" w:cs="Times New Roman"/>
            <w:snapToGrid w:val="0"/>
            <w:szCs w:val="22"/>
            <w:lang w:val="pt-BR" w:eastAsia="pt-BR"/>
          </w:rPr>
          <w:id w:val="17008981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napToGrid w:val="0"/>
              <w:szCs w:val="22"/>
              <w:lang w:val="pt-BR" w:eastAsia="pt-BR"/>
            </w:rPr>
            <w:t>☒</w:t>
          </w:r>
        </w:sdtContent>
      </w:sdt>
      <w:r w:rsidR="00460625" w:rsidRPr="0046062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sou filiado às </w:t>
      </w:r>
      <w:proofErr w:type="gramStart"/>
      <w:r w:rsidR="00460625" w:rsidRPr="0046062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seguintes associação</w:t>
      </w:r>
      <w:proofErr w:type="gramEnd"/>
      <w:r w:rsidR="00460625" w:rsidRPr="0046062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(ões) ou sindicato(s) representativo(s) de classe — </w:t>
      </w:r>
      <w:r w:rsidR="00460625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begin">
          <w:ffData>
            <w:name w:val="Text11"/>
            <w:enabled/>
            <w:calcOnExit w:val="0"/>
            <w:textInput>
              <w:default w:val="&lt;&lt; associação(ões) e/ou sindicato(s) &gt;&gt;"/>
            </w:textInput>
          </w:ffData>
        </w:fldChar>
      </w:r>
      <w:r w:rsidR="00460625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instrText xml:space="preserve"> FORMTEXT </w:instrText>
      </w:r>
      <w:r w:rsidR="00460625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</w:r>
      <w:r w:rsidR="00460625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separate"/>
      </w:r>
      <w:r w:rsidR="00460625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 xml:space="preserve">&lt;&lt; </w:t>
      </w:r>
      <w:r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ASSOCIAÇÃO NACIONAL DOS ADVOGADOS PÚBLICOS FEDERAIS- ANAFE</w:t>
      </w:r>
      <w:r w:rsidR="00460625" w:rsidRPr="00691650">
        <w:rPr>
          <w:rFonts w:ascii="Times New Roman" w:eastAsia="Times New Roman" w:hAnsi="Times New Roman" w:cs="Times New Roman"/>
          <w:b/>
          <w:noProof/>
          <w:snapToGrid w:val="0"/>
          <w:szCs w:val="22"/>
          <w:lang w:val="pt-BR" w:eastAsia="pt-BR"/>
        </w:rPr>
        <w:t>) &gt;&gt;</w:t>
      </w:r>
      <w:r w:rsidR="00460625" w:rsidRPr="00691650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fldChar w:fldCharType="end"/>
      </w:r>
      <w:r w:rsidR="00460625" w:rsidRPr="0046062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="00460625" w:rsidRPr="00CC6906">
        <w:rPr>
          <w:rFonts w:ascii="Times New Roman" w:eastAsia="Times New Roman" w:hAnsi="Times New Roman" w:cs="Times New Roman"/>
          <w:b/>
          <w:snapToGrid w:val="0"/>
          <w:szCs w:val="22"/>
          <w:lang w:val="pt-BR" w:eastAsia="pt-BR"/>
        </w:rPr>
        <w:t>e não participo de litígio ou processo judicial individuais ou coletivos</w:t>
      </w:r>
      <w:r w:rsidR="00460625" w:rsidRPr="0046062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em desfavor da União e/ou CCHA para questionar e buscar, por paridade, pagamentos retroativos e futuros de cota integral de honorários advocatícios prevista no art. 31 da Lei n. 13.327/2016</w:t>
      </w:r>
      <w:r w:rsidR="00460625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.</w:t>
      </w:r>
    </w:p>
    <w:p w14:paraId="72597653" w14:textId="77777777" w:rsidR="00695624" w:rsidRPr="00CF75A1" w:rsidRDefault="00695624" w:rsidP="0037246E">
      <w:pPr>
        <w:jc w:val="both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6D1D3879" w14:textId="77777777" w:rsidR="009E22FA" w:rsidRDefault="00E322C4" w:rsidP="0037246E">
      <w:pPr>
        <w:jc w:val="both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  <w:r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Nada mais a declarar e ciente das responsabilidades das decl</w:t>
      </w:r>
      <w:r w:rsidR="00C24E92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a</w:t>
      </w:r>
      <w:r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rações prestadas, firmo a presente.</w:t>
      </w:r>
    </w:p>
    <w:p w14:paraId="150C7092" w14:textId="77777777" w:rsidR="00E860B2" w:rsidRPr="00CF75A1" w:rsidRDefault="00E860B2" w:rsidP="0037246E">
      <w:pPr>
        <w:jc w:val="both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19475933" w14:textId="77777777" w:rsidR="001F1735" w:rsidRPr="00CF75A1" w:rsidRDefault="001F1735" w:rsidP="00A718BE">
      <w:pPr>
        <w:jc w:val="center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6135A9EE" w14:textId="77777777" w:rsidR="009E22FA" w:rsidRPr="00CF75A1" w:rsidRDefault="006738F2" w:rsidP="00A718BE">
      <w:pPr>
        <w:jc w:val="center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  <w:r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begin">
          <w:ffData>
            <w:name w:val="Text14"/>
            <w:enabled/>
            <w:calcOnExit w:val="0"/>
            <w:textInput>
              <w:default w:val="&lt;&lt; inserir local: Cidade/Estado &gt;&gt;"/>
            </w:textInput>
          </w:ffData>
        </w:fldChar>
      </w:r>
      <w:bookmarkStart w:id="15" w:name="Text14"/>
      <w:r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instrText xml:space="preserve"> FORMTEXT </w:instrText>
      </w:r>
      <w:r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r>
      <w:r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separate"/>
      </w:r>
      <w:r w:rsidRPr="00E860B2">
        <w:rPr>
          <w:rFonts w:ascii="Times New Roman" w:eastAsia="Times New Roman" w:hAnsi="Times New Roman" w:cs="Times New Roman"/>
          <w:noProof/>
          <w:snapToGrid w:val="0"/>
          <w:szCs w:val="22"/>
          <w:lang w:val="pt-BR" w:eastAsia="pt-BR"/>
        </w:rPr>
        <w:t>&lt;&lt; inserir local: Cidade/Estado &gt;&gt;</w:t>
      </w:r>
      <w:r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end"/>
      </w:r>
      <w:bookmarkEnd w:id="15"/>
      <w:r w:rsidR="009E22FA"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,</w:t>
      </w:r>
      <w:r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 </w:t>
      </w:r>
      <w:r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begin">
          <w:ffData>
            <w:name w:val="Text15"/>
            <w:enabled/>
            <w:calcOnExit w:val="0"/>
            <w:textInput>
              <w:default w:val="&lt;&lt; inserir dia &gt;&gt;"/>
            </w:textInput>
          </w:ffData>
        </w:fldChar>
      </w:r>
      <w:bookmarkStart w:id="16" w:name="Text15"/>
      <w:r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instrText xml:space="preserve"> FORMTEXT </w:instrText>
      </w:r>
      <w:r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r>
      <w:r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separate"/>
      </w:r>
      <w:r w:rsidRPr="00E860B2">
        <w:rPr>
          <w:rFonts w:ascii="Times New Roman" w:eastAsia="Times New Roman" w:hAnsi="Times New Roman" w:cs="Times New Roman"/>
          <w:noProof/>
          <w:snapToGrid w:val="0"/>
          <w:szCs w:val="22"/>
          <w:lang w:val="pt-BR" w:eastAsia="pt-BR"/>
        </w:rPr>
        <w:t>&lt;&lt; inserir dia &gt;&gt;</w:t>
      </w:r>
      <w:r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fldChar w:fldCharType="end"/>
      </w:r>
      <w:bookmarkEnd w:id="16"/>
      <w:r w:rsidR="009E22FA"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 xml:space="preserve">, de </w:t>
      </w:r>
      <w:r w:rsidR="00460625">
        <w:rPr>
          <w:rFonts w:ascii="Book Antiqua" w:hAnsi="Book Antiqua"/>
          <w:bCs/>
          <w:sz w:val="20"/>
          <w:szCs w:val="20"/>
        </w:rPr>
        <w:fldChar w:fldCharType="begin">
          <w:ffData>
            <w:name w:val="Dropdown9"/>
            <w:enabled/>
            <w:calcOnExit w:val="0"/>
            <w:helpText w:type="text" w:val="Selecionar se pessoa jurídica, empresário individual ou pessoa física. Em caso de dúvidas, conferir no site www.receita.fazenda.gov.br."/>
            <w:statusText w:type="text" w:val="Selecionar se pessoa jurídica, empresário individual ou pessoa física. Em caso de dúvidas, conferir no site www.receita.fazenda.gov.br."/>
            <w:ddList>
              <w:listEntry w:val="&lt;Selecione&gt;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bookmarkStart w:id="17" w:name="Dropdown9"/>
      <w:r w:rsidR="00460625" w:rsidRPr="00460625">
        <w:rPr>
          <w:rFonts w:ascii="Book Antiqua" w:hAnsi="Book Antiqua"/>
          <w:bCs/>
          <w:sz w:val="20"/>
          <w:szCs w:val="20"/>
          <w:lang w:val="pt-BR"/>
        </w:rPr>
        <w:instrText xml:space="preserve"> FORMDROPDOWN </w:instrText>
      </w:r>
      <w:r w:rsidR="00405A0B">
        <w:rPr>
          <w:rFonts w:ascii="Book Antiqua" w:hAnsi="Book Antiqua"/>
          <w:bCs/>
          <w:sz w:val="20"/>
          <w:szCs w:val="20"/>
        </w:rPr>
      </w:r>
      <w:r w:rsidR="00405A0B">
        <w:rPr>
          <w:rFonts w:ascii="Book Antiqua" w:hAnsi="Book Antiqua"/>
          <w:bCs/>
          <w:sz w:val="20"/>
          <w:szCs w:val="20"/>
        </w:rPr>
        <w:fldChar w:fldCharType="separate"/>
      </w:r>
      <w:r w:rsidR="00460625">
        <w:rPr>
          <w:rFonts w:ascii="Book Antiqua" w:hAnsi="Book Antiqua"/>
          <w:bCs/>
          <w:sz w:val="20"/>
          <w:szCs w:val="20"/>
        </w:rPr>
        <w:fldChar w:fldCharType="end"/>
      </w:r>
      <w:bookmarkEnd w:id="17"/>
      <w:r w:rsidRPr="00E860B2">
        <w:rPr>
          <w:rFonts w:ascii="Book Antiqua" w:hAnsi="Book Antiqua"/>
          <w:bCs/>
          <w:sz w:val="20"/>
          <w:szCs w:val="20"/>
          <w:lang w:val="pt-BR"/>
        </w:rPr>
        <w:t xml:space="preserve"> </w:t>
      </w:r>
      <w:r w:rsidR="009E22FA" w:rsidRPr="00E860B2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de 2023</w:t>
      </w:r>
      <w:r w:rsidR="009E22FA" w:rsidRPr="00CF75A1"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  <w:t>.</w:t>
      </w:r>
    </w:p>
    <w:p w14:paraId="62C4F656" w14:textId="77777777" w:rsidR="00706986" w:rsidRDefault="00706986" w:rsidP="00A718BE">
      <w:pPr>
        <w:jc w:val="center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392B2A24" w14:textId="77777777" w:rsidR="006738F2" w:rsidRDefault="006738F2" w:rsidP="00A718BE">
      <w:pPr>
        <w:jc w:val="center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47FC8C4E" w14:textId="77777777" w:rsidR="006738F2" w:rsidRDefault="006738F2" w:rsidP="00A718BE">
      <w:pPr>
        <w:jc w:val="center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3E9F7563" w14:textId="77777777" w:rsidR="00E860B2" w:rsidRPr="00CF75A1" w:rsidRDefault="00E860B2" w:rsidP="00A718BE">
      <w:pPr>
        <w:jc w:val="center"/>
        <w:rPr>
          <w:rFonts w:ascii="Times New Roman" w:eastAsia="Times New Roman" w:hAnsi="Times New Roman" w:cs="Times New Roman"/>
          <w:snapToGrid w:val="0"/>
          <w:szCs w:val="22"/>
          <w:lang w:val="pt-BR" w:eastAsia="pt-BR"/>
        </w:rPr>
      </w:pPr>
    </w:p>
    <w:p w14:paraId="066723C5" w14:textId="77777777" w:rsidR="009E22FA" w:rsidRPr="006738F2" w:rsidRDefault="009E22FA" w:rsidP="00A718BE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</w:pPr>
      <w:r w:rsidRPr="00CF75A1">
        <w:rPr>
          <w:rFonts w:ascii="Times New Roman" w:eastAsia="Times New Roman" w:hAnsi="Times New Roman" w:cs="Times New Roman"/>
          <w:szCs w:val="22"/>
          <w:lang w:val="pt-BR"/>
        </w:rPr>
        <w:t>________________________________________________</w:t>
      </w:r>
      <w:r w:rsidRPr="00CF75A1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br/>
      </w:r>
      <w:r w:rsidR="006738F2"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fldChar w:fldCharType="begin">
          <w:ffData>
            <w:name w:val="Text16"/>
            <w:enabled/>
            <w:calcOnExit w:val="0"/>
            <w:textInput>
              <w:default w:val="&lt;&lt; nome completo do inativo &gt;&gt;"/>
            </w:textInput>
          </w:ffData>
        </w:fldChar>
      </w:r>
      <w:bookmarkStart w:id="18" w:name="Text16"/>
      <w:r w:rsidR="006738F2"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instrText xml:space="preserve"> FORMTEXT </w:instrText>
      </w:r>
      <w:r w:rsidR="006738F2"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</w:r>
      <w:r w:rsidR="006738F2"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fldChar w:fldCharType="separate"/>
      </w:r>
      <w:r w:rsidR="006738F2" w:rsidRPr="006738F2">
        <w:rPr>
          <w:rFonts w:ascii="TimesNewRomanPS-BoldMT" w:eastAsia="Times New Roman" w:hAnsi="TimesNewRomanPS-BoldMT" w:cs="Times New Roman"/>
          <w:b/>
          <w:bCs/>
          <w:noProof/>
          <w:color w:val="000000"/>
          <w:szCs w:val="22"/>
          <w:lang w:val="pt-BR" w:eastAsia="pt-BR"/>
        </w:rPr>
        <w:t>&lt;&lt; nome completo do inativo &gt;&gt;</w:t>
      </w:r>
      <w:r w:rsidR="006738F2"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fldChar w:fldCharType="end"/>
      </w:r>
      <w:bookmarkEnd w:id="18"/>
    </w:p>
    <w:p w14:paraId="3DD3F703" w14:textId="77777777" w:rsidR="006738F2" w:rsidRPr="006738F2" w:rsidRDefault="006738F2" w:rsidP="00675686">
      <w:pPr>
        <w:jc w:val="center"/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</w:pPr>
      <w:r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fldChar w:fldCharType="begin">
          <w:ffData>
            <w:name w:val="Text17"/>
            <w:enabled/>
            <w:calcOnExit w:val="0"/>
            <w:textInput>
              <w:default w:val="&lt;&lt; CPF do inativo &gt;&gt;"/>
            </w:textInput>
          </w:ffData>
        </w:fldChar>
      </w:r>
      <w:bookmarkStart w:id="19" w:name="Text17"/>
      <w:r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instrText xml:space="preserve"> FORMTEXT </w:instrText>
      </w:r>
      <w:r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</w:r>
      <w:r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fldChar w:fldCharType="separate"/>
      </w:r>
      <w:r w:rsidRPr="006738F2">
        <w:rPr>
          <w:rFonts w:ascii="TimesNewRomanPS-BoldMT" w:eastAsia="Times New Roman" w:hAnsi="TimesNewRomanPS-BoldMT" w:cs="Times New Roman"/>
          <w:b/>
          <w:bCs/>
          <w:noProof/>
          <w:color w:val="000000"/>
          <w:szCs w:val="22"/>
          <w:lang w:val="pt-BR" w:eastAsia="pt-BR"/>
        </w:rPr>
        <w:t>&lt;&lt; CPF do inativo &gt;&gt;</w:t>
      </w:r>
      <w:r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fldChar w:fldCharType="end"/>
      </w:r>
      <w:bookmarkEnd w:id="19"/>
    </w:p>
    <w:p w14:paraId="07B7FBA5" w14:textId="77777777" w:rsidR="0057719E" w:rsidRPr="00CF75A1" w:rsidRDefault="006738F2" w:rsidP="006738F2">
      <w:pPr>
        <w:jc w:val="center"/>
        <w:rPr>
          <w:rFonts w:ascii="Times New Roman" w:eastAsia="Times New Roman" w:hAnsi="Times New Roman" w:cs="Times New Roman"/>
          <w:szCs w:val="22"/>
          <w:lang w:val="pt-BR"/>
        </w:rPr>
      </w:pPr>
      <w:r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fldChar w:fldCharType="begin">
          <w:ffData>
            <w:name w:val="Text18"/>
            <w:enabled/>
            <w:calcOnExit w:val="0"/>
            <w:textInput>
              <w:default w:val="&lt;&lt; cargo da aposentadoria &gt;&gt;"/>
            </w:textInput>
          </w:ffData>
        </w:fldChar>
      </w:r>
      <w:bookmarkStart w:id="20" w:name="Text18"/>
      <w:r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instrText xml:space="preserve"> FORMTEXT </w:instrText>
      </w:r>
      <w:r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</w:r>
      <w:r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fldChar w:fldCharType="separate"/>
      </w:r>
      <w:r w:rsidRPr="006738F2">
        <w:rPr>
          <w:rFonts w:ascii="TimesNewRomanPS-BoldMT" w:eastAsia="Times New Roman" w:hAnsi="TimesNewRomanPS-BoldMT" w:cs="Times New Roman"/>
          <w:b/>
          <w:bCs/>
          <w:noProof/>
          <w:color w:val="000000"/>
          <w:szCs w:val="22"/>
          <w:lang w:val="pt-BR" w:eastAsia="pt-BR"/>
        </w:rPr>
        <w:t>&lt;&lt; cargo da aposentadoria &gt;&gt;</w:t>
      </w:r>
      <w:r w:rsidRPr="006738F2">
        <w:rPr>
          <w:rFonts w:ascii="TimesNewRomanPS-BoldMT" w:eastAsia="Times New Roman" w:hAnsi="TimesNewRomanPS-BoldMT" w:cs="Times New Roman"/>
          <w:b/>
          <w:bCs/>
          <w:color w:val="000000"/>
          <w:szCs w:val="22"/>
          <w:lang w:val="pt-BR" w:eastAsia="pt-BR"/>
        </w:rPr>
        <w:fldChar w:fldCharType="end"/>
      </w:r>
      <w:bookmarkEnd w:id="20"/>
    </w:p>
    <w:sectPr w:rsidR="0057719E" w:rsidRPr="00CF75A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37B0" w14:textId="77777777" w:rsidR="00161172" w:rsidRDefault="00161172" w:rsidP="00C06E04">
      <w:r>
        <w:separator/>
      </w:r>
    </w:p>
  </w:endnote>
  <w:endnote w:type="continuationSeparator" w:id="0">
    <w:p w14:paraId="45763E48" w14:textId="77777777" w:rsidR="00161172" w:rsidRDefault="00161172" w:rsidP="00C0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F6C4" w14:textId="77777777" w:rsidR="001B012C" w:rsidRDefault="001B012C">
    <w:pPr>
      <w:pStyle w:val="Rodap"/>
    </w:pPr>
  </w:p>
  <w:p w14:paraId="709EAE44" w14:textId="77777777" w:rsidR="001B012C" w:rsidRDefault="001B012C">
    <w:pPr>
      <w:pStyle w:val="Rodap"/>
    </w:pPr>
  </w:p>
  <w:p w14:paraId="12906A94" w14:textId="77777777" w:rsidR="001B012C" w:rsidRDefault="001B012C">
    <w:pPr>
      <w:pStyle w:val="Rodap"/>
    </w:pPr>
  </w:p>
  <w:p w14:paraId="49557D9E" w14:textId="77777777" w:rsidR="001B012C" w:rsidRDefault="001B012C">
    <w:pPr>
      <w:pStyle w:val="Rodap"/>
    </w:pPr>
  </w:p>
  <w:p w14:paraId="6FC0E5AC" w14:textId="77777777" w:rsidR="001B012C" w:rsidRDefault="001B012C">
    <w:pPr>
      <w:pStyle w:val="Rodap"/>
    </w:pPr>
  </w:p>
  <w:p w14:paraId="5637D811" w14:textId="77777777" w:rsidR="001B012C" w:rsidRDefault="001B01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D9C58" w14:textId="77777777" w:rsidR="00161172" w:rsidRDefault="00161172" w:rsidP="00C06E04">
      <w:r>
        <w:separator/>
      </w:r>
    </w:p>
  </w:footnote>
  <w:footnote w:type="continuationSeparator" w:id="0">
    <w:p w14:paraId="573DF1FE" w14:textId="77777777" w:rsidR="00161172" w:rsidRDefault="00161172" w:rsidP="00C0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2654" w14:textId="77777777" w:rsidR="001B012C" w:rsidRDefault="001B012C" w:rsidP="001B012C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2350C65D" wp14:editId="6CD69FDF">
          <wp:extent cx="2068402" cy="91440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a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402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21F2E" w14:textId="77777777" w:rsidR="001B012C" w:rsidRDefault="001B012C" w:rsidP="001B012C">
    <w:pPr>
      <w:pStyle w:val="Cabealho"/>
      <w:jc w:val="center"/>
    </w:pPr>
  </w:p>
  <w:p w14:paraId="2F833088" w14:textId="77777777" w:rsidR="001B012C" w:rsidRDefault="001B012C" w:rsidP="001B01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149E6F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9A845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8F1CB4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6B065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9F52AB"/>
    <w:multiLevelType w:val="multilevel"/>
    <w:tmpl w:val="D70EC034"/>
    <w:numStyleLink w:val="BMSchedules"/>
  </w:abstractNum>
  <w:abstractNum w:abstractNumId="6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C7A27"/>
    <w:multiLevelType w:val="hybridMultilevel"/>
    <w:tmpl w:val="06924C16"/>
    <w:lvl w:ilvl="0" w:tplc="1434604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tulo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Ttulo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Ttulo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Ttulo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Numerada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Numerada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Numerada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Numerada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FC3910"/>
    <w:multiLevelType w:val="multilevel"/>
    <w:tmpl w:val="7B24B224"/>
    <w:numStyleLink w:val="BMHeadings"/>
  </w:abstractNum>
  <w:abstractNum w:abstractNumId="11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D3867F6"/>
    <w:multiLevelType w:val="hybridMultilevel"/>
    <w:tmpl w:val="1BCEEF14"/>
    <w:lvl w:ilvl="0" w:tplc="7244189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9852793">
    <w:abstractNumId w:val="12"/>
  </w:num>
  <w:num w:numId="2" w16cid:durableId="1889761530">
    <w:abstractNumId w:val="7"/>
  </w:num>
  <w:num w:numId="3" w16cid:durableId="496314103">
    <w:abstractNumId w:val="11"/>
  </w:num>
  <w:num w:numId="4" w16cid:durableId="1267276080">
    <w:abstractNumId w:val="8"/>
  </w:num>
  <w:num w:numId="5" w16cid:durableId="1933473099">
    <w:abstractNumId w:val="9"/>
  </w:num>
  <w:num w:numId="6" w16cid:durableId="2065984139">
    <w:abstractNumId w:val="4"/>
  </w:num>
  <w:num w:numId="7" w16cid:durableId="1845852524">
    <w:abstractNumId w:val="11"/>
  </w:num>
  <w:num w:numId="8" w16cid:durableId="480194349">
    <w:abstractNumId w:val="6"/>
  </w:num>
  <w:num w:numId="9" w16cid:durableId="104423897">
    <w:abstractNumId w:val="5"/>
  </w:num>
  <w:num w:numId="10" w16cid:durableId="2083289945">
    <w:abstractNumId w:val="5"/>
  </w:num>
  <w:num w:numId="11" w16cid:durableId="1065182769">
    <w:abstractNumId w:val="5"/>
  </w:num>
  <w:num w:numId="12" w16cid:durableId="902638671">
    <w:abstractNumId w:val="5"/>
  </w:num>
  <w:num w:numId="13" w16cid:durableId="1863468113">
    <w:abstractNumId w:val="5"/>
  </w:num>
  <w:num w:numId="14" w16cid:durableId="1336416436">
    <w:abstractNumId w:val="5"/>
  </w:num>
  <w:num w:numId="15" w16cid:durableId="607931394">
    <w:abstractNumId w:val="10"/>
  </w:num>
  <w:num w:numId="16" w16cid:durableId="1725055842">
    <w:abstractNumId w:val="10"/>
  </w:num>
  <w:num w:numId="17" w16cid:durableId="401173181">
    <w:abstractNumId w:val="10"/>
  </w:num>
  <w:num w:numId="18" w16cid:durableId="1355299974">
    <w:abstractNumId w:val="10"/>
  </w:num>
  <w:num w:numId="19" w16cid:durableId="759909253">
    <w:abstractNumId w:val="10"/>
  </w:num>
  <w:num w:numId="20" w16cid:durableId="1832792130">
    <w:abstractNumId w:val="10"/>
  </w:num>
  <w:num w:numId="21" w16cid:durableId="349070300">
    <w:abstractNumId w:val="10"/>
  </w:num>
  <w:num w:numId="22" w16cid:durableId="1709639993">
    <w:abstractNumId w:val="3"/>
  </w:num>
  <w:num w:numId="23" w16cid:durableId="125323733">
    <w:abstractNumId w:val="9"/>
  </w:num>
  <w:num w:numId="24" w16cid:durableId="1432360642">
    <w:abstractNumId w:val="2"/>
  </w:num>
  <w:num w:numId="25" w16cid:durableId="1253780954">
    <w:abstractNumId w:val="9"/>
  </w:num>
  <w:num w:numId="26" w16cid:durableId="823200726">
    <w:abstractNumId w:val="1"/>
  </w:num>
  <w:num w:numId="27" w16cid:durableId="1276133383">
    <w:abstractNumId w:val="9"/>
  </w:num>
  <w:num w:numId="28" w16cid:durableId="778913907">
    <w:abstractNumId w:val="0"/>
  </w:num>
  <w:num w:numId="29" w16cid:durableId="12387879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8RhjzPCDPlfRk6C3zgpd4ViACcsa/WobLztK/U1bKJX4ovsgVjlYar6wY0jROFXhM2bXQFlHC1A4zCeI3vWFA==" w:salt="tVpqI++vgece9NnAUvbgq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BCA"/>
    <w:rsid w:val="0001298E"/>
    <w:rsid w:val="000254B7"/>
    <w:rsid w:val="0003290B"/>
    <w:rsid w:val="00043B1E"/>
    <w:rsid w:val="00047405"/>
    <w:rsid w:val="00047611"/>
    <w:rsid w:val="00060B0A"/>
    <w:rsid w:val="00062431"/>
    <w:rsid w:val="00066C6D"/>
    <w:rsid w:val="00071C66"/>
    <w:rsid w:val="00083775"/>
    <w:rsid w:val="000A3EC1"/>
    <w:rsid w:val="000A5130"/>
    <w:rsid w:val="000B4BBB"/>
    <w:rsid w:val="000D2A45"/>
    <w:rsid w:val="000F174A"/>
    <w:rsid w:val="000F2AE5"/>
    <w:rsid w:val="000F7282"/>
    <w:rsid w:val="00101087"/>
    <w:rsid w:val="001165CD"/>
    <w:rsid w:val="001260A4"/>
    <w:rsid w:val="001376FE"/>
    <w:rsid w:val="0013771D"/>
    <w:rsid w:val="00140D7F"/>
    <w:rsid w:val="0014119E"/>
    <w:rsid w:val="00143A93"/>
    <w:rsid w:val="00144217"/>
    <w:rsid w:val="001454F2"/>
    <w:rsid w:val="0015210D"/>
    <w:rsid w:val="00161172"/>
    <w:rsid w:val="0016799F"/>
    <w:rsid w:val="00167DE6"/>
    <w:rsid w:val="0017638B"/>
    <w:rsid w:val="00183048"/>
    <w:rsid w:val="00184668"/>
    <w:rsid w:val="00184B9D"/>
    <w:rsid w:val="0018608B"/>
    <w:rsid w:val="00194261"/>
    <w:rsid w:val="001B012C"/>
    <w:rsid w:val="001B1396"/>
    <w:rsid w:val="001C2701"/>
    <w:rsid w:val="001C379D"/>
    <w:rsid w:val="001D176B"/>
    <w:rsid w:val="001D194C"/>
    <w:rsid w:val="001D367F"/>
    <w:rsid w:val="001E1502"/>
    <w:rsid w:val="001E16CA"/>
    <w:rsid w:val="001E3B99"/>
    <w:rsid w:val="001F1735"/>
    <w:rsid w:val="001F5E30"/>
    <w:rsid w:val="001F6536"/>
    <w:rsid w:val="001F6550"/>
    <w:rsid w:val="00210354"/>
    <w:rsid w:val="002247E8"/>
    <w:rsid w:val="00230256"/>
    <w:rsid w:val="00232519"/>
    <w:rsid w:val="0025336E"/>
    <w:rsid w:val="0026258F"/>
    <w:rsid w:val="00270065"/>
    <w:rsid w:val="00272460"/>
    <w:rsid w:val="00275408"/>
    <w:rsid w:val="00297D2C"/>
    <w:rsid w:val="002A3B76"/>
    <w:rsid w:val="002A4E71"/>
    <w:rsid w:val="002B1950"/>
    <w:rsid w:val="002B2DF7"/>
    <w:rsid w:val="002C34D2"/>
    <w:rsid w:val="002D43B6"/>
    <w:rsid w:val="002E55E1"/>
    <w:rsid w:val="002F2D59"/>
    <w:rsid w:val="003016BC"/>
    <w:rsid w:val="00306B4D"/>
    <w:rsid w:val="0032304C"/>
    <w:rsid w:val="00323C0E"/>
    <w:rsid w:val="003352D9"/>
    <w:rsid w:val="003368D3"/>
    <w:rsid w:val="003509F3"/>
    <w:rsid w:val="00351801"/>
    <w:rsid w:val="0036022F"/>
    <w:rsid w:val="003641DF"/>
    <w:rsid w:val="00364DC5"/>
    <w:rsid w:val="003720E2"/>
    <w:rsid w:val="0037246E"/>
    <w:rsid w:val="003733D0"/>
    <w:rsid w:val="00392671"/>
    <w:rsid w:val="00395F06"/>
    <w:rsid w:val="003C6921"/>
    <w:rsid w:val="003E5AE8"/>
    <w:rsid w:val="003E79F7"/>
    <w:rsid w:val="003F4E8B"/>
    <w:rsid w:val="00404BE1"/>
    <w:rsid w:val="00405A0B"/>
    <w:rsid w:val="00406A95"/>
    <w:rsid w:val="00406D11"/>
    <w:rsid w:val="00411175"/>
    <w:rsid w:val="004142D0"/>
    <w:rsid w:val="0042214D"/>
    <w:rsid w:val="004231ED"/>
    <w:rsid w:val="00423B65"/>
    <w:rsid w:val="00426109"/>
    <w:rsid w:val="00433FAB"/>
    <w:rsid w:val="00445798"/>
    <w:rsid w:val="00460625"/>
    <w:rsid w:val="00466580"/>
    <w:rsid w:val="00474E42"/>
    <w:rsid w:val="00483DE8"/>
    <w:rsid w:val="004935AF"/>
    <w:rsid w:val="00494970"/>
    <w:rsid w:val="004A235C"/>
    <w:rsid w:val="004A2AAA"/>
    <w:rsid w:val="004C68F5"/>
    <w:rsid w:val="004C6AF7"/>
    <w:rsid w:val="004E1856"/>
    <w:rsid w:val="004E195E"/>
    <w:rsid w:val="004E1A27"/>
    <w:rsid w:val="004E566A"/>
    <w:rsid w:val="004E6595"/>
    <w:rsid w:val="00502609"/>
    <w:rsid w:val="0050274A"/>
    <w:rsid w:val="005200A0"/>
    <w:rsid w:val="00525B96"/>
    <w:rsid w:val="00532ACE"/>
    <w:rsid w:val="00535483"/>
    <w:rsid w:val="00545719"/>
    <w:rsid w:val="00553F1F"/>
    <w:rsid w:val="0055505B"/>
    <w:rsid w:val="0057719E"/>
    <w:rsid w:val="0058055E"/>
    <w:rsid w:val="0059617F"/>
    <w:rsid w:val="0059669F"/>
    <w:rsid w:val="005A1C8E"/>
    <w:rsid w:val="005A3C1F"/>
    <w:rsid w:val="005C38AB"/>
    <w:rsid w:val="005C3BC7"/>
    <w:rsid w:val="005D0DD3"/>
    <w:rsid w:val="005E54B3"/>
    <w:rsid w:val="005F143B"/>
    <w:rsid w:val="005F29F6"/>
    <w:rsid w:val="005F31D8"/>
    <w:rsid w:val="005F62FF"/>
    <w:rsid w:val="005F6BE5"/>
    <w:rsid w:val="00600E29"/>
    <w:rsid w:val="00601D6A"/>
    <w:rsid w:val="00603B00"/>
    <w:rsid w:val="00636A95"/>
    <w:rsid w:val="006403A2"/>
    <w:rsid w:val="00647EC7"/>
    <w:rsid w:val="0065694A"/>
    <w:rsid w:val="00664BCA"/>
    <w:rsid w:val="006673EA"/>
    <w:rsid w:val="006701E2"/>
    <w:rsid w:val="006721F3"/>
    <w:rsid w:val="006738F2"/>
    <w:rsid w:val="00675686"/>
    <w:rsid w:val="00681841"/>
    <w:rsid w:val="00691650"/>
    <w:rsid w:val="006920B2"/>
    <w:rsid w:val="00695624"/>
    <w:rsid w:val="006C3AB7"/>
    <w:rsid w:val="006D10F9"/>
    <w:rsid w:val="006E4952"/>
    <w:rsid w:val="00706986"/>
    <w:rsid w:val="0071639A"/>
    <w:rsid w:val="00716875"/>
    <w:rsid w:val="00717D84"/>
    <w:rsid w:val="00723495"/>
    <w:rsid w:val="007307DE"/>
    <w:rsid w:val="007343AC"/>
    <w:rsid w:val="00742DB9"/>
    <w:rsid w:val="00756505"/>
    <w:rsid w:val="0075693E"/>
    <w:rsid w:val="00784F19"/>
    <w:rsid w:val="00786955"/>
    <w:rsid w:val="00793EF7"/>
    <w:rsid w:val="007A1AE1"/>
    <w:rsid w:val="007A398F"/>
    <w:rsid w:val="007A57E1"/>
    <w:rsid w:val="007A6745"/>
    <w:rsid w:val="007B1055"/>
    <w:rsid w:val="007B229C"/>
    <w:rsid w:val="007B2FBF"/>
    <w:rsid w:val="007B4F61"/>
    <w:rsid w:val="007C1E05"/>
    <w:rsid w:val="007D53E0"/>
    <w:rsid w:val="007D71D8"/>
    <w:rsid w:val="007E72E1"/>
    <w:rsid w:val="00805E53"/>
    <w:rsid w:val="0081250C"/>
    <w:rsid w:val="0082263C"/>
    <w:rsid w:val="008309A0"/>
    <w:rsid w:val="00835357"/>
    <w:rsid w:val="0084020D"/>
    <w:rsid w:val="008435C2"/>
    <w:rsid w:val="00847AB4"/>
    <w:rsid w:val="0086334A"/>
    <w:rsid w:val="008645A5"/>
    <w:rsid w:val="00874D1A"/>
    <w:rsid w:val="008778D3"/>
    <w:rsid w:val="00894D03"/>
    <w:rsid w:val="008B2500"/>
    <w:rsid w:val="008B472C"/>
    <w:rsid w:val="008D0D4A"/>
    <w:rsid w:val="008D61DF"/>
    <w:rsid w:val="008E4269"/>
    <w:rsid w:val="008F706B"/>
    <w:rsid w:val="00903B00"/>
    <w:rsid w:val="009137FC"/>
    <w:rsid w:val="00916CC0"/>
    <w:rsid w:val="0093182C"/>
    <w:rsid w:val="00936E45"/>
    <w:rsid w:val="009376D3"/>
    <w:rsid w:val="009433E6"/>
    <w:rsid w:val="00945850"/>
    <w:rsid w:val="009537D1"/>
    <w:rsid w:val="009553E0"/>
    <w:rsid w:val="00957D85"/>
    <w:rsid w:val="00960AB8"/>
    <w:rsid w:val="00967B2B"/>
    <w:rsid w:val="00971342"/>
    <w:rsid w:val="00973FD6"/>
    <w:rsid w:val="00993827"/>
    <w:rsid w:val="00995683"/>
    <w:rsid w:val="009A4421"/>
    <w:rsid w:val="009B429A"/>
    <w:rsid w:val="009C22B6"/>
    <w:rsid w:val="009D6B99"/>
    <w:rsid w:val="009E22FA"/>
    <w:rsid w:val="009E45A1"/>
    <w:rsid w:val="009E75A6"/>
    <w:rsid w:val="00A00C93"/>
    <w:rsid w:val="00A07AF6"/>
    <w:rsid w:val="00A142BC"/>
    <w:rsid w:val="00A21E73"/>
    <w:rsid w:val="00A33A28"/>
    <w:rsid w:val="00A341A9"/>
    <w:rsid w:val="00A452CC"/>
    <w:rsid w:val="00A5619B"/>
    <w:rsid w:val="00A62480"/>
    <w:rsid w:val="00A66F3B"/>
    <w:rsid w:val="00A67EAF"/>
    <w:rsid w:val="00A718BE"/>
    <w:rsid w:val="00A748A4"/>
    <w:rsid w:val="00A76FD6"/>
    <w:rsid w:val="00A83C57"/>
    <w:rsid w:val="00A85D0D"/>
    <w:rsid w:val="00A87EA9"/>
    <w:rsid w:val="00A90A23"/>
    <w:rsid w:val="00AB1E99"/>
    <w:rsid w:val="00AB3E77"/>
    <w:rsid w:val="00AB6EC4"/>
    <w:rsid w:val="00AB776E"/>
    <w:rsid w:val="00AC30E3"/>
    <w:rsid w:val="00AD317D"/>
    <w:rsid w:val="00AE70E3"/>
    <w:rsid w:val="00AF2AC2"/>
    <w:rsid w:val="00AF2C2C"/>
    <w:rsid w:val="00AF54E7"/>
    <w:rsid w:val="00AF5B1D"/>
    <w:rsid w:val="00B02752"/>
    <w:rsid w:val="00B03279"/>
    <w:rsid w:val="00B1002B"/>
    <w:rsid w:val="00B14EDD"/>
    <w:rsid w:val="00B16848"/>
    <w:rsid w:val="00B2615E"/>
    <w:rsid w:val="00B31CB7"/>
    <w:rsid w:val="00B371CA"/>
    <w:rsid w:val="00B37DE3"/>
    <w:rsid w:val="00B40118"/>
    <w:rsid w:val="00B42761"/>
    <w:rsid w:val="00B4283C"/>
    <w:rsid w:val="00B445C3"/>
    <w:rsid w:val="00B510AA"/>
    <w:rsid w:val="00B51917"/>
    <w:rsid w:val="00B60B60"/>
    <w:rsid w:val="00B6770D"/>
    <w:rsid w:val="00B753C0"/>
    <w:rsid w:val="00B90166"/>
    <w:rsid w:val="00BA2121"/>
    <w:rsid w:val="00BA33B1"/>
    <w:rsid w:val="00BB469D"/>
    <w:rsid w:val="00BC6DE8"/>
    <w:rsid w:val="00BD3D22"/>
    <w:rsid w:val="00BD51AB"/>
    <w:rsid w:val="00BD6A1C"/>
    <w:rsid w:val="00BF337C"/>
    <w:rsid w:val="00BF3B3E"/>
    <w:rsid w:val="00BF7C3E"/>
    <w:rsid w:val="00C06E04"/>
    <w:rsid w:val="00C12205"/>
    <w:rsid w:val="00C24E92"/>
    <w:rsid w:val="00C30CA5"/>
    <w:rsid w:val="00C458E7"/>
    <w:rsid w:val="00C61CED"/>
    <w:rsid w:val="00C7088F"/>
    <w:rsid w:val="00C76BDF"/>
    <w:rsid w:val="00C85D09"/>
    <w:rsid w:val="00C91BF5"/>
    <w:rsid w:val="00C9261B"/>
    <w:rsid w:val="00C93CDB"/>
    <w:rsid w:val="00C96D4D"/>
    <w:rsid w:val="00CA4D61"/>
    <w:rsid w:val="00CA6F2C"/>
    <w:rsid w:val="00CB16AC"/>
    <w:rsid w:val="00CC6906"/>
    <w:rsid w:val="00CC73AD"/>
    <w:rsid w:val="00CD432E"/>
    <w:rsid w:val="00CD7E90"/>
    <w:rsid w:val="00CF32DF"/>
    <w:rsid w:val="00CF4FE2"/>
    <w:rsid w:val="00CF6CC4"/>
    <w:rsid w:val="00CF75A1"/>
    <w:rsid w:val="00D00511"/>
    <w:rsid w:val="00D059A1"/>
    <w:rsid w:val="00D16887"/>
    <w:rsid w:val="00D22D7D"/>
    <w:rsid w:val="00D23897"/>
    <w:rsid w:val="00D25D85"/>
    <w:rsid w:val="00D2675C"/>
    <w:rsid w:val="00D351FF"/>
    <w:rsid w:val="00D3548B"/>
    <w:rsid w:val="00D378BF"/>
    <w:rsid w:val="00D43425"/>
    <w:rsid w:val="00D4431F"/>
    <w:rsid w:val="00D44FE5"/>
    <w:rsid w:val="00D468FF"/>
    <w:rsid w:val="00D52AD1"/>
    <w:rsid w:val="00D53E2C"/>
    <w:rsid w:val="00D71B4C"/>
    <w:rsid w:val="00D90335"/>
    <w:rsid w:val="00D96843"/>
    <w:rsid w:val="00DC5153"/>
    <w:rsid w:val="00DD7BB5"/>
    <w:rsid w:val="00DE1BFC"/>
    <w:rsid w:val="00E00BA3"/>
    <w:rsid w:val="00E01F29"/>
    <w:rsid w:val="00E0492D"/>
    <w:rsid w:val="00E1519B"/>
    <w:rsid w:val="00E2127F"/>
    <w:rsid w:val="00E21C9B"/>
    <w:rsid w:val="00E22C45"/>
    <w:rsid w:val="00E233DB"/>
    <w:rsid w:val="00E322C4"/>
    <w:rsid w:val="00E43DD3"/>
    <w:rsid w:val="00E612E7"/>
    <w:rsid w:val="00E65B6C"/>
    <w:rsid w:val="00E7331F"/>
    <w:rsid w:val="00E860B2"/>
    <w:rsid w:val="00E8724B"/>
    <w:rsid w:val="00E87534"/>
    <w:rsid w:val="00E8788F"/>
    <w:rsid w:val="00E90DB0"/>
    <w:rsid w:val="00E9278C"/>
    <w:rsid w:val="00E955DF"/>
    <w:rsid w:val="00E956D3"/>
    <w:rsid w:val="00EA1CD4"/>
    <w:rsid w:val="00EA3223"/>
    <w:rsid w:val="00EB0B86"/>
    <w:rsid w:val="00EC2615"/>
    <w:rsid w:val="00EC2C32"/>
    <w:rsid w:val="00EC6B99"/>
    <w:rsid w:val="00ED308F"/>
    <w:rsid w:val="00EE23E7"/>
    <w:rsid w:val="00EE6DEF"/>
    <w:rsid w:val="00EE6E6F"/>
    <w:rsid w:val="00EF1031"/>
    <w:rsid w:val="00EF3925"/>
    <w:rsid w:val="00F001BC"/>
    <w:rsid w:val="00F0612F"/>
    <w:rsid w:val="00F12BAF"/>
    <w:rsid w:val="00F22AA8"/>
    <w:rsid w:val="00F26F55"/>
    <w:rsid w:val="00F437D8"/>
    <w:rsid w:val="00F47C21"/>
    <w:rsid w:val="00F535E7"/>
    <w:rsid w:val="00F53D18"/>
    <w:rsid w:val="00F61E51"/>
    <w:rsid w:val="00F82E32"/>
    <w:rsid w:val="00F83906"/>
    <w:rsid w:val="00F87B96"/>
    <w:rsid w:val="00F9056C"/>
    <w:rsid w:val="00FA1267"/>
    <w:rsid w:val="00FB2EE8"/>
    <w:rsid w:val="00FB37AF"/>
    <w:rsid w:val="00FC37A1"/>
    <w:rsid w:val="00FD22C3"/>
    <w:rsid w:val="00FD7F90"/>
    <w:rsid w:val="00FE6566"/>
    <w:rsid w:val="00FF0410"/>
    <w:rsid w:val="00FF066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2ABA3B"/>
  <w15:chartTrackingRefBased/>
  <w15:docId w15:val="{2A7C1D22-EBD5-4118-AE3E-96C9CEC4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64BCA"/>
    <w:pPr>
      <w:spacing w:after="0" w:line="240" w:lineRule="auto"/>
    </w:pPr>
    <w:rPr>
      <w:rFonts w:eastAsiaTheme="minorEastAsia"/>
      <w:szCs w:val="28"/>
      <w:lang w:val="en-AU" w:eastAsia="zh-CN"/>
    </w:rPr>
  </w:style>
  <w:style w:type="paragraph" w:styleId="Ttulo1">
    <w:name w:val="heading 1"/>
    <w:basedOn w:val="Normal"/>
    <w:next w:val="Corpodetexto"/>
    <w:link w:val="Ttulo1Char"/>
    <w:qFormat/>
    <w:rsid w:val="00E65B6C"/>
    <w:pPr>
      <w:keepNext/>
      <w:numPr>
        <w:numId w:val="21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Ttulo2">
    <w:name w:val="heading 2"/>
    <w:basedOn w:val="Normal"/>
    <w:next w:val="Corpodetexto"/>
    <w:link w:val="Ttulo2Char"/>
    <w:qFormat/>
    <w:rsid w:val="00E65B6C"/>
    <w:pPr>
      <w:keepNext/>
      <w:numPr>
        <w:ilvl w:val="1"/>
        <w:numId w:val="21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Ttulo3">
    <w:name w:val="heading 3"/>
    <w:basedOn w:val="Normal"/>
    <w:link w:val="Ttulo3Char"/>
    <w:qFormat/>
    <w:rsid w:val="00E65B6C"/>
    <w:pPr>
      <w:numPr>
        <w:ilvl w:val="2"/>
        <w:numId w:val="21"/>
      </w:numPr>
      <w:spacing w:after="180" w:line="260" w:lineRule="atLeast"/>
      <w:outlineLvl w:val="2"/>
    </w:pPr>
  </w:style>
  <w:style w:type="paragraph" w:styleId="Ttulo4">
    <w:name w:val="heading 4"/>
    <w:basedOn w:val="Normal"/>
    <w:link w:val="Ttulo4Char"/>
    <w:qFormat/>
    <w:rsid w:val="00E65B6C"/>
    <w:pPr>
      <w:numPr>
        <w:ilvl w:val="3"/>
        <w:numId w:val="21"/>
      </w:numPr>
      <w:spacing w:after="180" w:line="260" w:lineRule="atLeast"/>
      <w:outlineLvl w:val="3"/>
    </w:pPr>
  </w:style>
  <w:style w:type="paragraph" w:styleId="Ttulo5">
    <w:name w:val="heading 5"/>
    <w:basedOn w:val="Normal"/>
    <w:link w:val="Ttulo5Char"/>
    <w:qFormat/>
    <w:rsid w:val="00E65B6C"/>
    <w:pPr>
      <w:numPr>
        <w:ilvl w:val="4"/>
        <w:numId w:val="21"/>
      </w:numPr>
      <w:spacing w:after="180" w:line="260" w:lineRule="atLeast"/>
      <w:outlineLvl w:val="4"/>
    </w:pPr>
  </w:style>
  <w:style w:type="paragraph" w:styleId="Ttulo6">
    <w:name w:val="heading 6"/>
    <w:basedOn w:val="Normal"/>
    <w:link w:val="Ttulo6Char"/>
    <w:qFormat/>
    <w:rsid w:val="00E65B6C"/>
    <w:pPr>
      <w:numPr>
        <w:ilvl w:val="5"/>
        <w:numId w:val="21"/>
      </w:numPr>
      <w:spacing w:after="180" w:line="260" w:lineRule="atLeast"/>
      <w:outlineLvl w:val="5"/>
    </w:pPr>
  </w:style>
  <w:style w:type="paragraph" w:styleId="Ttulo7">
    <w:name w:val="heading 7"/>
    <w:basedOn w:val="Normal"/>
    <w:link w:val="Ttulo7Char"/>
    <w:qFormat/>
    <w:rsid w:val="00E65B6C"/>
    <w:pPr>
      <w:numPr>
        <w:ilvl w:val="6"/>
        <w:numId w:val="21"/>
      </w:numPr>
      <w:spacing w:after="180" w:line="260" w:lineRule="atLeast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let1">
    <w:name w:val="Bullet 1"/>
    <w:basedOn w:val="Normal"/>
    <w:uiPriority w:val="8"/>
    <w:qFormat/>
    <w:rsid w:val="00E65B6C"/>
    <w:pPr>
      <w:spacing w:after="180" w:line="260" w:lineRule="atLeast"/>
    </w:pPr>
  </w:style>
  <w:style w:type="paragraph" w:customStyle="1" w:styleId="Bullet2">
    <w:name w:val="Bullet 2"/>
    <w:basedOn w:val="Normal"/>
    <w:uiPriority w:val="8"/>
    <w:qFormat/>
    <w:rsid w:val="00E65B6C"/>
    <w:pPr>
      <w:spacing w:line="260" w:lineRule="atLeast"/>
    </w:pPr>
  </w:style>
  <w:style w:type="numbering" w:customStyle="1" w:styleId="BMDefinitions">
    <w:name w:val="B&amp;M Definitions"/>
    <w:uiPriority w:val="99"/>
    <w:rsid w:val="00E65B6C"/>
    <w:pPr>
      <w:numPr>
        <w:numId w:val="3"/>
      </w:numPr>
    </w:pPr>
  </w:style>
  <w:style w:type="numbering" w:customStyle="1" w:styleId="BMHeadings">
    <w:name w:val="B&amp;M Headings"/>
    <w:uiPriority w:val="99"/>
    <w:rsid w:val="00E65B6C"/>
    <w:pPr>
      <w:numPr>
        <w:numId w:val="4"/>
      </w:numPr>
    </w:pPr>
  </w:style>
  <w:style w:type="numbering" w:customStyle="1" w:styleId="BMListNumbers">
    <w:name w:val="B&amp;M List Numbers"/>
    <w:uiPriority w:val="99"/>
    <w:rsid w:val="00E65B6C"/>
    <w:pPr>
      <w:numPr>
        <w:numId w:val="5"/>
      </w:numPr>
    </w:pPr>
  </w:style>
  <w:style w:type="numbering" w:customStyle="1" w:styleId="BMSchedules">
    <w:name w:val="B&amp;M Schedules"/>
    <w:uiPriority w:val="99"/>
    <w:rsid w:val="00E65B6C"/>
    <w:pPr>
      <w:numPr>
        <w:numId w:val="6"/>
      </w:numPr>
    </w:pPr>
  </w:style>
  <w:style w:type="paragraph" w:customStyle="1" w:styleId="BMKAddressInfo">
    <w:name w:val="BMK Address Info"/>
    <w:link w:val="BMKAddressInfoChar"/>
    <w:semiHidden/>
    <w:rsid w:val="00E65B6C"/>
    <w:pPr>
      <w:spacing w:after="0" w:line="240" w:lineRule="auto"/>
    </w:pPr>
    <w:rPr>
      <w:rFonts w:ascii="Arial" w:eastAsia="PMingLiU" w:hAnsi="Arial"/>
      <w:noProof/>
      <w:sz w:val="16"/>
      <w:lang w:val="en-AU" w:eastAsia="zh-CN"/>
    </w:rPr>
  </w:style>
  <w:style w:type="character" w:customStyle="1" w:styleId="BMKAddressInfoChar">
    <w:name w:val="BMK Address Info Char"/>
    <w:link w:val="BMKAddressInfo"/>
    <w:semiHidden/>
    <w:rsid w:val="00E65B6C"/>
    <w:rPr>
      <w:rFonts w:ascii="Arial" w:eastAsia="PMingLiU" w:hAnsi="Arial"/>
      <w:noProof/>
      <w:sz w:val="16"/>
      <w:lang w:val="en-AU" w:eastAsia="zh-CN"/>
    </w:rPr>
  </w:style>
  <w:style w:type="paragraph" w:customStyle="1" w:styleId="BMKAddress1">
    <w:name w:val="BMK Address1"/>
    <w:basedOn w:val="Normal"/>
    <w:semiHidden/>
    <w:rsid w:val="00E65B6C"/>
    <w:pPr>
      <w:spacing w:line="260" w:lineRule="atLeast"/>
    </w:pPr>
  </w:style>
  <w:style w:type="paragraph" w:customStyle="1" w:styleId="BMKAttention">
    <w:name w:val="BMK Attention"/>
    <w:basedOn w:val="Normal"/>
    <w:semiHidden/>
    <w:rsid w:val="00E65B6C"/>
    <w:pPr>
      <w:spacing w:line="260" w:lineRule="atLeast"/>
    </w:pPr>
  </w:style>
  <w:style w:type="paragraph" w:customStyle="1" w:styleId="BMKCities">
    <w:name w:val="BMK Cities"/>
    <w:semiHidden/>
    <w:rsid w:val="00E65B6C"/>
    <w:pPr>
      <w:spacing w:after="0" w:line="240" w:lineRule="auto"/>
    </w:pPr>
    <w:rPr>
      <w:rFonts w:ascii="Arial" w:eastAsia="PMingLiU" w:hAnsi="Arial"/>
      <w:noProof/>
      <w:spacing w:val="2"/>
      <w:sz w:val="11"/>
      <w:szCs w:val="11"/>
      <w:lang w:val="en-AU" w:eastAsia="zh-CN"/>
    </w:rPr>
  </w:style>
  <w:style w:type="paragraph" w:customStyle="1" w:styleId="BMKCitiesSpace">
    <w:name w:val="BMK Cities Space"/>
    <w:basedOn w:val="BMKCities"/>
    <w:semiHidden/>
    <w:rsid w:val="00E65B6C"/>
  </w:style>
  <w:style w:type="paragraph" w:customStyle="1" w:styleId="BMKDeliveryPhrase">
    <w:name w:val="BMK Delivery Phrase"/>
    <w:basedOn w:val="BMKAddressInfo"/>
    <w:semiHidden/>
    <w:rsid w:val="00E65B6C"/>
    <w:pPr>
      <w:framePr w:w="2943" w:h="1734" w:hRule="exact" w:wrap="around" w:vAnchor="text" w:hAnchor="page" w:x="8533" w:y="208"/>
    </w:pPr>
    <w:rPr>
      <w:b/>
    </w:rPr>
  </w:style>
  <w:style w:type="paragraph" w:customStyle="1" w:styleId="BMKDocumentName">
    <w:name w:val="BMK Document Name"/>
    <w:basedOn w:val="Normal"/>
    <w:next w:val="Normal"/>
    <w:semiHidden/>
    <w:rsid w:val="00E65B6C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customStyle="1" w:styleId="BMKDocumentNameHK">
    <w:name w:val="BMK Document Name HK"/>
    <w:basedOn w:val="Normal"/>
    <w:next w:val="Normal"/>
    <w:semiHidden/>
    <w:rsid w:val="00E65B6C"/>
    <w:pPr>
      <w:spacing w:line="200" w:lineRule="atLeast"/>
    </w:pPr>
    <w:rPr>
      <w:rFonts w:ascii="Arial Black" w:eastAsiaTheme="majorEastAsia" w:hAnsi="Arial Black" w:cstheme="majorHAnsi"/>
      <w:b/>
      <w:noProof/>
      <w:sz w:val="18"/>
      <w:szCs w:val="32"/>
    </w:rPr>
  </w:style>
  <w:style w:type="paragraph" w:customStyle="1" w:styleId="BMKLegalNoticePhrase">
    <w:name w:val="BMK Legal Notice Phrase"/>
    <w:basedOn w:val="Normal"/>
    <w:semiHidden/>
    <w:rsid w:val="00E65B6C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LetterCaption">
    <w:name w:val="BMK LetterCaption"/>
    <w:basedOn w:val="BMKLegalNoticePhrase"/>
    <w:next w:val="Normal"/>
    <w:semiHidden/>
    <w:rsid w:val="00E65B6C"/>
    <w:pPr>
      <w:spacing w:before="0"/>
    </w:p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E65B6C"/>
    <w:rPr>
      <w:b/>
      <w:bCs/>
    </w:rPr>
  </w:style>
  <w:style w:type="character" w:customStyle="1" w:styleId="BMKMemberFirmNameChar">
    <w:name w:val="BMK Member Firm Name Char"/>
    <w:link w:val="BMKMemberFirmName"/>
    <w:semiHidden/>
    <w:rsid w:val="00E65B6C"/>
    <w:rPr>
      <w:rFonts w:ascii="Arial" w:eastAsia="PMingLiU" w:hAnsi="Arial"/>
      <w:b/>
      <w:bCs/>
      <w:noProof/>
      <w:sz w:val="16"/>
      <w:lang w:val="en-AU" w:eastAsia="zh-CN"/>
    </w:rPr>
  </w:style>
  <w:style w:type="paragraph" w:customStyle="1" w:styleId="BMKMultiOffice">
    <w:name w:val="BMK Multi Office"/>
    <w:basedOn w:val="Normal"/>
    <w:next w:val="Normal"/>
    <w:semiHidden/>
    <w:rsid w:val="00E65B6C"/>
    <w:rPr>
      <w:rFonts w:ascii="Arial Black" w:eastAsia="PMingLiU" w:hAnsi="Arial Black"/>
      <w:noProof/>
      <w:spacing w:val="2"/>
      <w:sz w:val="11"/>
      <w:szCs w:val="24"/>
    </w:rPr>
  </w:style>
  <w:style w:type="paragraph" w:customStyle="1" w:styleId="BMKMultiOfficeAddress">
    <w:name w:val="BMK Multi Office Address"/>
    <w:basedOn w:val="BMKCities"/>
    <w:semiHidden/>
    <w:rsid w:val="00E65B6C"/>
  </w:style>
  <w:style w:type="paragraph" w:customStyle="1" w:styleId="BMKPartnerList">
    <w:name w:val="BMK Partner List"/>
    <w:basedOn w:val="BMKCities"/>
    <w:semiHidden/>
    <w:rsid w:val="00E65B6C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customStyle="1" w:styleId="BMKPrivacyText">
    <w:name w:val="BMK Privacy Text"/>
    <w:basedOn w:val="Rodap"/>
    <w:link w:val="BMKPrivacyTextChar"/>
    <w:semiHidden/>
    <w:rsid w:val="00E65B6C"/>
  </w:style>
  <w:style w:type="character" w:customStyle="1" w:styleId="BMKPrivacyTextChar">
    <w:name w:val="BMK Privacy Text Char"/>
    <w:link w:val="BMKPrivacyText"/>
    <w:semiHidden/>
    <w:rsid w:val="00E65B6C"/>
    <w:rPr>
      <w:rFonts w:asciiTheme="majorHAnsi" w:eastAsiaTheme="majorEastAsia" w:hAnsiTheme="majorHAnsi" w:cstheme="majorHAnsi"/>
      <w:noProof/>
      <w:sz w:val="16"/>
      <w:lang w:val="en-AU" w:eastAsia="zh-CN"/>
    </w:rPr>
  </w:style>
  <w:style w:type="paragraph" w:styleId="Rodap">
    <w:name w:val="footer"/>
    <w:basedOn w:val="Normal"/>
    <w:link w:val="RodapChar"/>
    <w:uiPriority w:val="99"/>
    <w:rsid w:val="00E65B6C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</w:rPr>
  </w:style>
  <w:style w:type="character" w:customStyle="1" w:styleId="RodapChar">
    <w:name w:val="Rodapé Char"/>
    <w:link w:val="Rodap"/>
    <w:uiPriority w:val="99"/>
    <w:rsid w:val="00E65B6C"/>
    <w:rPr>
      <w:rFonts w:asciiTheme="majorHAnsi" w:eastAsiaTheme="majorEastAsia" w:hAnsiTheme="majorHAnsi" w:cstheme="majorHAnsi"/>
      <w:noProof/>
      <w:sz w:val="16"/>
      <w:lang w:val="en-AU" w:eastAsia="zh-CN"/>
    </w:rPr>
  </w:style>
  <w:style w:type="paragraph" w:customStyle="1" w:styleId="BMKPrivacyTitle">
    <w:name w:val="BMK Privacy Title"/>
    <w:basedOn w:val="Normal"/>
    <w:semiHidden/>
    <w:rsid w:val="00E65B6C"/>
    <w:pPr>
      <w:spacing w:before="260" w:after="140" w:line="240" w:lineRule="atLeast"/>
    </w:pPr>
    <w:rPr>
      <w:rFonts w:ascii="Arial Black" w:hAnsi="Arial Black"/>
      <w:sz w:val="18"/>
    </w:rPr>
  </w:style>
  <w:style w:type="paragraph" w:customStyle="1" w:styleId="BMKQualifier">
    <w:name w:val="BMK Qualifier"/>
    <w:semiHidden/>
    <w:rsid w:val="00E65B6C"/>
    <w:pPr>
      <w:spacing w:after="200" w:line="170" w:lineRule="atLeast"/>
    </w:pPr>
    <w:rPr>
      <w:rFonts w:asciiTheme="majorHAnsi" w:eastAsia="PMingLiU" w:hAnsiTheme="majorHAnsi"/>
      <w:caps/>
      <w:noProof/>
      <w:sz w:val="13"/>
      <w:szCs w:val="13"/>
      <w:lang w:val="en-AU" w:eastAsia="zh-CN"/>
    </w:rPr>
  </w:style>
  <w:style w:type="paragraph" w:customStyle="1" w:styleId="BMKRecipient1">
    <w:name w:val="BMK Recipient1"/>
    <w:basedOn w:val="Normal"/>
    <w:semiHidden/>
    <w:rsid w:val="00E65B6C"/>
    <w:pPr>
      <w:spacing w:line="260" w:lineRule="atLeast"/>
    </w:pPr>
  </w:style>
  <w:style w:type="paragraph" w:customStyle="1" w:styleId="BMKRefInfo">
    <w:name w:val="BMK Ref Info"/>
    <w:basedOn w:val="BMKAddressInfo"/>
    <w:semiHidden/>
    <w:rsid w:val="00E65B6C"/>
    <w:pPr>
      <w:framePr w:w="2943" w:h="1734" w:hRule="exact" w:wrap="around" w:vAnchor="text" w:hAnchor="page" w:x="8533" w:y="208"/>
    </w:pPr>
  </w:style>
  <w:style w:type="paragraph" w:customStyle="1" w:styleId="BMKRegions">
    <w:name w:val="BMK Regions"/>
    <w:basedOn w:val="BMKCities"/>
    <w:next w:val="BMKCities"/>
    <w:semiHidden/>
    <w:rsid w:val="00E65B6C"/>
    <w:rPr>
      <w:rFonts w:ascii="Arial Black" w:hAnsi="Arial Black"/>
      <w:szCs w:val="24"/>
    </w:rPr>
  </w:style>
  <w:style w:type="paragraph" w:customStyle="1" w:styleId="BMKSalutation">
    <w:name w:val="BMK Salutation"/>
    <w:basedOn w:val="Normal"/>
    <w:semiHidden/>
    <w:rsid w:val="00E65B6C"/>
    <w:pPr>
      <w:spacing w:line="260" w:lineRule="atLeast"/>
    </w:pPr>
  </w:style>
  <w:style w:type="paragraph" w:customStyle="1" w:styleId="BMKSubject">
    <w:name w:val="BMK Subject"/>
    <w:basedOn w:val="Normal"/>
    <w:semiHidden/>
    <w:rsid w:val="00E65B6C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BMKSubtitle">
    <w:name w:val="BMK Subtitle"/>
    <w:basedOn w:val="Normal"/>
    <w:next w:val="Corpodetexto"/>
    <w:semiHidden/>
    <w:rsid w:val="00E65B6C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65B6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65B6C"/>
  </w:style>
  <w:style w:type="paragraph" w:customStyle="1" w:styleId="BMKTitle">
    <w:name w:val="BMK Title"/>
    <w:basedOn w:val="Normal"/>
    <w:next w:val="Corpodetexto"/>
    <w:semiHidden/>
    <w:rsid w:val="00E65B6C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paragraph" w:customStyle="1" w:styleId="BMKDate">
    <w:name w:val="BMKDate"/>
    <w:basedOn w:val="Normal"/>
    <w:semiHidden/>
    <w:rsid w:val="00E65B6C"/>
    <w:pPr>
      <w:spacing w:line="260" w:lineRule="atLeast"/>
    </w:pPr>
  </w:style>
  <w:style w:type="paragraph" w:customStyle="1" w:styleId="BMKHeaderLogoSHI">
    <w:name w:val="BMKHeaderLogoSHI"/>
    <w:semiHidden/>
    <w:rsid w:val="00E65B6C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  <w:lang w:val="en-AU" w:eastAsia="zh-CN"/>
    </w:rPr>
  </w:style>
  <w:style w:type="character" w:customStyle="1" w:styleId="Definition">
    <w:name w:val="Definition"/>
    <w:basedOn w:val="Fontepargpadro"/>
    <w:uiPriority w:val="3"/>
    <w:rsid w:val="00E65B6C"/>
    <w:rPr>
      <w:b/>
      <w:bCs/>
      <w:i w:val="0"/>
      <w:szCs w:val="28"/>
    </w:rPr>
  </w:style>
  <w:style w:type="paragraph" w:customStyle="1" w:styleId="DefinitionParagraph">
    <w:name w:val="Definition Paragraph"/>
    <w:basedOn w:val="Normal"/>
    <w:uiPriority w:val="2"/>
    <w:rsid w:val="00E65B6C"/>
    <w:pPr>
      <w:numPr>
        <w:numId w:val="7"/>
      </w:numPr>
      <w:spacing w:after="180" w:line="260" w:lineRule="atLeast"/>
    </w:pPr>
  </w:style>
  <w:style w:type="character" w:customStyle="1" w:styleId="DMReference">
    <w:name w:val="DMReference"/>
    <w:basedOn w:val="RodapChar"/>
    <w:semiHidden/>
    <w:rsid w:val="00E65B6C"/>
    <w:rPr>
      <w:rFonts w:asciiTheme="majorHAnsi" w:eastAsiaTheme="majorEastAsia" w:hAnsiTheme="majorHAnsi" w:cstheme="majorHAnsi"/>
      <w:noProof/>
      <w:sz w:val="16"/>
      <w:szCs w:val="16"/>
      <w:lang w:val="en-AU" w:eastAsia="zh-CN"/>
    </w:rPr>
  </w:style>
  <w:style w:type="paragraph" w:customStyle="1" w:styleId="LetterDetail">
    <w:name w:val="LetterDetail"/>
    <w:basedOn w:val="Normal"/>
    <w:semiHidden/>
    <w:rsid w:val="00E65B6C"/>
    <w:pPr>
      <w:spacing w:line="260" w:lineRule="atLeast"/>
    </w:pPr>
  </w:style>
  <w:style w:type="paragraph" w:customStyle="1" w:styleId="OtherContact">
    <w:name w:val="OtherContact"/>
    <w:basedOn w:val="Normal"/>
    <w:semiHidden/>
    <w:rsid w:val="00E65B6C"/>
    <w:rPr>
      <w:rFonts w:asciiTheme="majorHAnsi" w:eastAsiaTheme="majorEastAsia" w:hAnsiTheme="majorHAnsi" w:cstheme="majorHAnsi"/>
      <w:sz w:val="16"/>
    </w:rPr>
  </w:style>
  <w:style w:type="paragraph" w:customStyle="1" w:styleId="Recital">
    <w:name w:val="Recital"/>
    <w:basedOn w:val="Normal"/>
    <w:uiPriority w:val="7"/>
    <w:rsid w:val="00E65B6C"/>
    <w:pPr>
      <w:numPr>
        <w:numId w:val="8"/>
      </w:numPr>
      <w:spacing w:after="180" w:line="260" w:lineRule="atLeast"/>
    </w:pPr>
    <w:rPr>
      <w:rFonts w:cs="Times New Roman"/>
    </w:rPr>
  </w:style>
  <w:style w:type="paragraph" w:customStyle="1" w:styleId="SchH1">
    <w:name w:val="SchH1"/>
    <w:basedOn w:val="Normal"/>
    <w:next w:val="Corpodetexto"/>
    <w:uiPriority w:val="6"/>
    <w:rsid w:val="00E65B6C"/>
    <w:pPr>
      <w:keepNext/>
      <w:numPr>
        <w:numId w:val="1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al"/>
    <w:next w:val="Corpodetexto"/>
    <w:uiPriority w:val="6"/>
    <w:rsid w:val="00E65B6C"/>
    <w:pPr>
      <w:keepNext/>
      <w:numPr>
        <w:ilvl w:val="1"/>
        <w:numId w:val="14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al"/>
    <w:uiPriority w:val="6"/>
    <w:rsid w:val="00E65B6C"/>
    <w:pPr>
      <w:numPr>
        <w:ilvl w:val="2"/>
        <w:numId w:val="14"/>
      </w:numPr>
      <w:spacing w:after="180" w:line="260" w:lineRule="atLeast"/>
    </w:pPr>
  </w:style>
  <w:style w:type="paragraph" w:customStyle="1" w:styleId="SchH4">
    <w:name w:val="SchH4"/>
    <w:basedOn w:val="Normal"/>
    <w:uiPriority w:val="6"/>
    <w:rsid w:val="00E65B6C"/>
    <w:pPr>
      <w:numPr>
        <w:ilvl w:val="3"/>
        <w:numId w:val="14"/>
      </w:numPr>
      <w:spacing w:after="180" w:line="260" w:lineRule="atLeast"/>
    </w:pPr>
  </w:style>
  <w:style w:type="paragraph" w:customStyle="1" w:styleId="SchH5">
    <w:name w:val="SchH5"/>
    <w:basedOn w:val="Normal"/>
    <w:uiPriority w:val="6"/>
    <w:rsid w:val="00E65B6C"/>
    <w:pPr>
      <w:numPr>
        <w:ilvl w:val="4"/>
        <w:numId w:val="14"/>
      </w:numPr>
      <w:spacing w:after="180" w:line="260" w:lineRule="atLeast"/>
    </w:pPr>
  </w:style>
  <w:style w:type="paragraph" w:customStyle="1" w:styleId="SchH6">
    <w:name w:val="SchH6"/>
    <w:basedOn w:val="Normal"/>
    <w:uiPriority w:val="6"/>
    <w:rsid w:val="00E65B6C"/>
    <w:pPr>
      <w:numPr>
        <w:ilvl w:val="5"/>
        <w:numId w:val="14"/>
      </w:numPr>
      <w:spacing w:after="180" w:line="260" w:lineRule="atLeast"/>
    </w:pPr>
  </w:style>
  <w:style w:type="paragraph" w:customStyle="1" w:styleId="SchSH">
    <w:name w:val="SchSH"/>
    <w:basedOn w:val="Normal"/>
    <w:next w:val="Corpodetexto"/>
    <w:uiPriority w:val="6"/>
    <w:rsid w:val="00E65B6C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customStyle="1" w:styleId="TOCHeading">
    <w:name w:val="TOCHeading"/>
    <w:basedOn w:val="Normal"/>
    <w:next w:val="Corpodetexto"/>
    <w:uiPriority w:val="11"/>
    <w:semiHidden/>
    <w:rsid w:val="00E65B6C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character" w:customStyle="1" w:styleId="Ttulo1Char">
    <w:name w:val="Título 1 Char"/>
    <w:basedOn w:val="Fontepargpadro"/>
    <w:link w:val="Ttulo1"/>
    <w:rsid w:val="00E65B6C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Ttulo2Char">
    <w:name w:val="Título 2 Char"/>
    <w:basedOn w:val="Fontepargpadro"/>
    <w:link w:val="Ttulo2"/>
    <w:rsid w:val="00E65B6C"/>
    <w:rPr>
      <w:rFonts w:asciiTheme="majorHAnsi" w:eastAsiaTheme="majorEastAsia" w:hAnsiTheme="majorHAnsi" w:cstheme="majorHAnsi"/>
      <w:b/>
      <w:bCs/>
      <w:szCs w:val="28"/>
      <w:lang w:val="en-AU" w:eastAsia="zh-CN"/>
    </w:rPr>
  </w:style>
  <w:style w:type="character" w:customStyle="1" w:styleId="Ttulo3Char">
    <w:name w:val="Título 3 Char"/>
    <w:basedOn w:val="Fontepargpadro"/>
    <w:link w:val="Ttulo3"/>
    <w:rsid w:val="00E65B6C"/>
    <w:rPr>
      <w:rFonts w:eastAsiaTheme="minorEastAsia"/>
      <w:szCs w:val="28"/>
      <w:lang w:val="en-AU" w:eastAsia="zh-CN"/>
    </w:rPr>
  </w:style>
  <w:style w:type="character" w:customStyle="1" w:styleId="Ttulo4Char">
    <w:name w:val="Título 4 Char"/>
    <w:basedOn w:val="Fontepargpadro"/>
    <w:link w:val="Ttulo4"/>
    <w:rsid w:val="00E65B6C"/>
    <w:rPr>
      <w:rFonts w:eastAsiaTheme="minorEastAsia"/>
      <w:szCs w:val="28"/>
      <w:lang w:val="en-AU" w:eastAsia="zh-CN"/>
    </w:rPr>
  </w:style>
  <w:style w:type="character" w:customStyle="1" w:styleId="Ttulo5Char">
    <w:name w:val="Título 5 Char"/>
    <w:basedOn w:val="Fontepargpadro"/>
    <w:link w:val="Ttulo5"/>
    <w:rsid w:val="00E65B6C"/>
    <w:rPr>
      <w:rFonts w:eastAsiaTheme="minorEastAsia"/>
      <w:szCs w:val="28"/>
      <w:lang w:val="en-AU" w:eastAsia="zh-CN"/>
    </w:rPr>
  </w:style>
  <w:style w:type="character" w:customStyle="1" w:styleId="Ttulo6Char">
    <w:name w:val="Título 6 Char"/>
    <w:basedOn w:val="Fontepargpadro"/>
    <w:link w:val="Ttulo6"/>
    <w:rsid w:val="00E65B6C"/>
    <w:rPr>
      <w:rFonts w:eastAsiaTheme="minorEastAsia"/>
      <w:szCs w:val="28"/>
      <w:lang w:val="en-AU" w:eastAsia="zh-CN"/>
    </w:rPr>
  </w:style>
  <w:style w:type="character" w:customStyle="1" w:styleId="Ttulo7Char">
    <w:name w:val="Título 7 Char"/>
    <w:basedOn w:val="Fontepargpadro"/>
    <w:link w:val="Ttulo7"/>
    <w:rsid w:val="00E65B6C"/>
    <w:rPr>
      <w:rFonts w:eastAsiaTheme="minorEastAsia"/>
      <w:szCs w:val="28"/>
      <w:lang w:val="en-AU" w:eastAsia="zh-CN"/>
    </w:rPr>
  </w:style>
  <w:style w:type="character" w:styleId="Hyperlink">
    <w:name w:val="Hyperlink"/>
    <w:uiPriority w:val="6"/>
    <w:semiHidden/>
    <w:rsid w:val="00E65B6C"/>
    <w:rPr>
      <w:color w:val="0000FF"/>
      <w:u w:val="single"/>
    </w:rPr>
  </w:style>
  <w:style w:type="character" w:styleId="HiperlinkVisitado">
    <w:name w:val="FollowedHyperlink"/>
    <w:basedOn w:val="Fontepargpadro"/>
    <w:unhideWhenUsed/>
    <w:rsid w:val="00E65B6C"/>
    <w:rPr>
      <w:color w:val="800080"/>
      <w:u w:val="single"/>
    </w:rPr>
  </w:style>
  <w:style w:type="paragraph" w:styleId="Numerada">
    <w:name w:val="List Number"/>
    <w:basedOn w:val="Normal"/>
    <w:uiPriority w:val="7"/>
    <w:qFormat/>
    <w:rsid w:val="00E65B6C"/>
    <w:pPr>
      <w:numPr>
        <w:numId w:val="29"/>
      </w:numPr>
      <w:spacing w:after="180" w:line="260" w:lineRule="atLeast"/>
    </w:pPr>
  </w:style>
  <w:style w:type="paragraph" w:styleId="Numerada2">
    <w:name w:val="List Number 2"/>
    <w:basedOn w:val="Normal"/>
    <w:uiPriority w:val="7"/>
    <w:qFormat/>
    <w:rsid w:val="00E65B6C"/>
    <w:pPr>
      <w:numPr>
        <w:ilvl w:val="1"/>
        <w:numId w:val="29"/>
      </w:numPr>
      <w:spacing w:after="180" w:line="260" w:lineRule="atLeast"/>
    </w:pPr>
  </w:style>
  <w:style w:type="paragraph" w:styleId="Numerada3">
    <w:name w:val="List Number 3"/>
    <w:basedOn w:val="Normal"/>
    <w:uiPriority w:val="7"/>
    <w:qFormat/>
    <w:rsid w:val="00E65B6C"/>
    <w:pPr>
      <w:numPr>
        <w:ilvl w:val="2"/>
        <w:numId w:val="29"/>
      </w:numPr>
      <w:spacing w:after="180" w:line="260" w:lineRule="atLeast"/>
    </w:pPr>
  </w:style>
  <w:style w:type="paragraph" w:styleId="Numerada4">
    <w:name w:val="List Number 4"/>
    <w:basedOn w:val="Normal"/>
    <w:uiPriority w:val="7"/>
    <w:qFormat/>
    <w:rsid w:val="00E65B6C"/>
    <w:pPr>
      <w:numPr>
        <w:ilvl w:val="3"/>
        <w:numId w:val="29"/>
      </w:numPr>
      <w:spacing w:after="180" w:line="260" w:lineRule="atLeast"/>
    </w:pPr>
  </w:style>
  <w:style w:type="character" w:styleId="Nmerodepgina">
    <w:name w:val="page number"/>
    <w:basedOn w:val="Fontepargpadro"/>
    <w:uiPriority w:val="99"/>
    <w:semiHidden/>
    <w:rsid w:val="00E65B6C"/>
    <w:rPr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6E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E04"/>
    <w:rPr>
      <w:rFonts w:eastAsiaTheme="minorEastAsia"/>
      <w:szCs w:val="28"/>
      <w:lang w:val="en-AU" w:eastAsia="zh-CN"/>
    </w:rPr>
  </w:style>
  <w:style w:type="character" w:styleId="TextodoEspaoReservado">
    <w:name w:val="Placeholder Text"/>
    <w:basedOn w:val="Fontepargpadro"/>
    <w:uiPriority w:val="99"/>
    <w:semiHidden/>
    <w:rsid w:val="001B01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augusto montardo</dc:creator>
  <cp:lastModifiedBy>sérgio augusto montardo</cp:lastModifiedBy>
  <cp:revision>2</cp:revision>
  <dcterms:created xsi:type="dcterms:W3CDTF">2023-06-09T14:11:00Z</dcterms:created>
  <dcterms:modified xsi:type="dcterms:W3CDTF">2023-06-09T14:11:00Z</dcterms:modified>
</cp:coreProperties>
</file>